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D3095" w14:textId="18218BC7" w:rsidR="00236835" w:rsidRPr="00672DD9" w:rsidRDefault="00236835" w:rsidP="00236835">
      <w:pPr>
        <w:pStyle w:val="Nagwek1"/>
        <w:spacing w:before="0" w:after="120" w:line="240" w:lineRule="auto"/>
        <w:jc w:val="right"/>
        <w:rPr>
          <w:rFonts w:ascii="Arial" w:hAnsi="Arial" w:cs="Arial"/>
          <w:bCs/>
          <w:i/>
          <w:iCs/>
          <w:color w:val="auto"/>
          <w:sz w:val="18"/>
          <w:szCs w:val="18"/>
        </w:rPr>
      </w:pPr>
      <w:bookmarkStart w:id="0" w:name="_GoBack"/>
      <w:bookmarkEnd w:id="0"/>
      <w:r w:rsidRPr="00672DD9">
        <w:rPr>
          <w:rFonts w:ascii="Arial" w:hAnsi="Arial" w:cs="Arial"/>
          <w:bCs/>
          <w:i/>
          <w:iCs/>
          <w:color w:val="auto"/>
          <w:sz w:val="18"/>
          <w:szCs w:val="18"/>
        </w:rPr>
        <w:t>Wg wzoru stanowiącego załącznik do uchwały nr 9 z dnia 26.09.2019 r.</w:t>
      </w:r>
    </w:p>
    <w:p w14:paraId="65A4C933" w14:textId="435A257E" w:rsidR="008A332F" w:rsidRPr="00672DD9" w:rsidRDefault="006F00C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72DD9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672DD9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132F4769" w:rsidR="008C6721" w:rsidRPr="00672DD9" w:rsidRDefault="004F614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72DD9">
        <w:rPr>
          <w:rFonts w:ascii="Arial" w:hAnsi="Arial" w:cs="Arial"/>
          <w:b/>
          <w:color w:val="auto"/>
          <w:sz w:val="24"/>
          <w:szCs w:val="24"/>
        </w:rPr>
        <w:t>za I</w:t>
      </w:r>
      <w:r w:rsidR="00FE2569">
        <w:rPr>
          <w:rFonts w:ascii="Arial" w:hAnsi="Arial" w:cs="Arial"/>
          <w:b/>
          <w:color w:val="auto"/>
          <w:sz w:val="24"/>
          <w:szCs w:val="24"/>
        </w:rPr>
        <w:t>I</w:t>
      </w:r>
      <w:r w:rsidR="000C3AB0">
        <w:rPr>
          <w:rFonts w:ascii="Arial" w:hAnsi="Arial" w:cs="Arial"/>
          <w:b/>
          <w:color w:val="auto"/>
          <w:sz w:val="24"/>
          <w:szCs w:val="24"/>
        </w:rPr>
        <w:t>I</w:t>
      </w:r>
      <w:r w:rsidRPr="00672DD9">
        <w:rPr>
          <w:rFonts w:ascii="Arial" w:hAnsi="Arial" w:cs="Arial"/>
          <w:b/>
          <w:color w:val="auto"/>
          <w:sz w:val="24"/>
          <w:szCs w:val="24"/>
        </w:rPr>
        <w:t xml:space="preserve"> kwartał 20</w:t>
      </w:r>
      <w:r w:rsidR="00186D8F">
        <w:rPr>
          <w:rFonts w:ascii="Arial" w:hAnsi="Arial" w:cs="Arial"/>
          <w:b/>
          <w:color w:val="auto"/>
          <w:sz w:val="24"/>
          <w:szCs w:val="24"/>
        </w:rPr>
        <w:t>20</w:t>
      </w:r>
      <w:r w:rsidRPr="00672DD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672DD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48D5250" w14:textId="77777777" w:rsidR="00236835" w:rsidRPr="00672DD9" w:rsidRDefault="00236835" w:rsidP="00236835">
      <w:pPr>
        <w:spacing w:after="360"/>
        <w:jc w:val="center"/>
        <w:rPr>
          <w:rFonts w:ascii="Arial" w:hAnsi="Arial" w:cs="Arial"/>
        </w:rPr>
      </w:pPr>
      <w:r w:rsidRPr="00672DD9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672DD9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72DD9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672DD9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B03D5A" w:rsidR="00CA516B" w:rsidRPr="00672DD9" w:rsidRDefault="008735A5" w:rsidP="008735A5">
            <w:pPr>
              <w:pStyle w:val="Tekstpodstawowy2"/>
              <w:spacing w:after="0"/>
              <w:ind w:left="0"/>
              <w:rPr>
                <w:rFonts w:cs="Arial"/>
                <w:i/>
                <w:color w:val="0070C0"/>
                <w:sz w:val="20"/>
                <w:szCs w:val="20"/>
                <w:lang w:val="pl-PL"/>
              </w:rPr>
            </w:pPr>
            <w:r w:rsidRPr="00672DD9">
              <w:rPr>
                <w:rFonts w:cs="Arial"/>
                <w:noProof/>
                <w:sz w:val="20"/>
                <w:szCs w:val="20"/>
                <w:lang w:val="pl-PL" w:eastAsia="pl-PL"/>
              </w:rPr>
              <w:t>Wprowadzenie Nowoczesnych e-Usług w Podmiotach Leczniczych Nadzorowanych przez Ministra Zdrowia</w:t>
            </w:r>
          </w:p>
        </w:tc>
      </w:tr>
      <w:tr w:rsidR="00CA516B" w:rsidRPr="00672DD9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72DD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44F955" w14:textId="654D51B6" w:rsidR="008735A5" w:rsidRPr="00672DD9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672DD9">
              <w:rPr>
                <w:rFonts w:cs="Arial"/>
                <w:noProof/>
                <w:sz w:val="20"/>
                <w:szCs w:val="20"/>
                <w:lang w:val="pl-PL" w:eastAsia="pl-PL"/>
              </w:rPr>
              <w:t>Minister Zdrowia</w:t>
            </w:r>
          </w:p>
          <w:p w14:paraId="2AAB38FA" w14:textId="46B48A57" w:rsidR="00CA516B" w:rsidRPr="00672DD9" w:rsidRDefault="00CA516B" w:rsidP="00321FA2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</w:p>
        </w:tc>
      </w:tr>
      <w:tr w:rsidR="00D077E8" w:rsidRPr="00672DD9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67A7E" w14:textId="5A32A6BB" w:rsidR="00D077E8" w:rsidRPr="00672DD9" w:rsidRDefault="00D077E8" w:rsidP="00D077E8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672DD9">
              <w:rPr>
                <w:rFonts w:cs="Arial"/>
                <w:noProof/>
                <w:sz w:val="20"/>
                <w:szCs w:val="20"/>
                <w:lang w:val="pl-PL" w:eastAsia="pl-PL"/>
              </w:rPr>
              <w:t>Minister Zdrowia</w:t>
            </w:r>
            <w:r w:rsidR="00EE4C20">
              <w:rPr>
                <w:rFonts w:cs="Arial"/>
                <w:noProof/>
                <w:sz w:val="20"/>
                <w:szCs w:val="20"/>
                <w:lang w:val="pl-PL" w:eastAsia="pl-PL"/>
              </w:rPr>
              <w:t xml:space="preserve"> </w:t>
            </w:r>
          </w:p>
          <w:p w14:paraId="7101EAD6" w14:textId="17032342" w:rsidR="00D077E8" w:rsidRPr="00672DD9" w:rsidRDefault="00D077E8" w:rsidP="00D077E8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20"/>
                <w:szCs w:val="20"/>
              </w:rPr>
            </w:pPr>
          </w:p>
        </w:tc>
      </w:tr>
      <w:tr w:rsidR="00D077E8" w:rsidRPr="00672DD9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BD318" w14:textId="0B958FCE" w:rsidR="00A6711B" w:rsidRDefault="00A6711B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Centrum </w:t>
            </w:r>
            <w:r w:rsidR="00FE2569">
              <w:rPr>
                <w:rFonts w:ascii="Arial" w:hAnsi="Arial" w:cs="Arial"/>
                <w:sz w:val="20"/>
                <w:szCs w:val="20"/>
              </w:rPr>
              <w:t>e-</w:t>
            </w:r>
            <w:r>
              <w:rPr>
                <w:rFonts w:ascii="Arial" w:hAnsi="Arial" w:cs="Arial"/>
                <w:sz w:val="20"/>
                <w:szCs w:val="20"/>
              </w:rPr>
              <w:t>Zdrowia</w:t>
            </w:r>
          </w:p>
          <w:p w14:paraId="588390FA" w14:textId="0CB43903" w:rsidR="00D077E8" w:rsidRPr="00672DD9" w:rsidRDefault="00186D8F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Narodowy</w:t>
            </w:r>
            <w:r w:rsidR="00D077E8" w:rsidRPr="00672DD9">
              <w:rPr>
                <w:rFonts w:ascii="Arial" w:hAnsi="Arial" w:cs="Arial"/>
                <w:sz w:val="20"/>
                <w:szCs w:val="20"/>
              </w:rPr>
              <w:t xml:space="preserve"> Instytut </w:t>
            </w:r>
            <w:r>
              <w:rPr>
                <w:rFonts w:ascii="Arial" w:hAnsi="Arial" w:cs="Arial"/>
                <w:sz w:val="20"/>
                <w:szCs w:val="20"/>
              </w:rPr>
              <w:t xml:space="preserve">Onkologii </w:t>
            </w:r>
            <w:r w:rsidR="00D077E8" w:rsidRPr="00672DD9">
              <w:rPr>
                <w:rFonts w:ascii="Arial" w:hAnsi="Arial" w:cs="Arial"/>
                <w:sz w:val="20"/>
                <w:szCs w:val="20"/>
              </w:rPr>
              <w:t>im. Marii Skłodowskiej-Curie</w:t>
            </w:r>
            <w:r>
              <w:rPr>
                <w:rFonts w:ascii="Arial" w:hAnsi="Arial" w:cs="Arial"/>
                <w:sz w:val="20"/>
                <w:szCs w:val="20"/>
              </w:rPr>
              <w:t xml:space="preserve"> Pa</w:t>
            </w:r>
            <w:r w:rsidR="002E01E4">
              <w:rPr>
                <w:rFonts w:ascii="Arial" w:hAnsi="Arial" w:cs="Arial"/>
                <w:sz w:val="20"/>
                <w:szCs w:val="20"/>
              </w:rPr>
              <w:t>ń</w:t>
            </w:r>
            <w:r>
              <w:rPr>
                <w:rFonts w:ascii="Arial" w:hAnsi="Arial" w:cs="Arial"/>
                <w:sz w:val="20"/>
                <w:szCs w:val="20"/>
              </w:rPr>
              <w:t>stwowy Instytut Badawczy O</w:t>
            </w:r>
            <w:r w:rsidR="00D077E8" w:rsidRPr="00672DD9">
              <w:rPr>
                <w:rFonts w:ascii="Arial" w:hAnsi="Arial" w:cs="Arial"/>
                <w:sz w:val="20"/>
                <w:szCs w:val="20"/>
              </w:rPr>
              <w:t>ddział w Gliwicach</w:t>
            </w:r>
          </w:p>
          <w:p w14:paraId="4A5DA59B" w14:textId="3ADA7334" w:rsidR="00D077E8" w:rsidRPr="00672DD9" w:rsidRDefault="00186D8F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Narodowy</w:t>
            </w:r>
            <w:r w:rsidRPr="00672DD9">
              <w:rPr>
                <w:rFonts w:ascii="Arial" w:hAnsi="Arial" w:cs="Arial"/>
                <w:sz w:val="20"/>
                <w:szCs w:val="20"/>
              </w:rPr>
              <w:t xml:space="preserve"> Instytut </w:t>
            </w:r>
            <w:r>
              <w:rPr>
                <w:rFonts w:ascii="Arial" w:hAnsi="Arial" w:cs="Arial"/>
                <w:sz w:val="20"/>
                <w:szCs w:val="20"/>
              </w:rPr>
              <w:t xml:space="preserve">Onkologii </w:t>
            </w:r>
            <w:r w:rsidRPr="00672DD9">
              <w:rPr>
                <w:rFonts w:ascii="Arial" w:hAnsi="Arial" w:cs="Arial"/>
                <w:sz w:val="20"/>
                <w:szCs w:val="20"/>
              </w:rPr>
              <w:t xml:space="preserve">im. Marii Skłodowskiej-Curie </w:t>
            </w:r>
            <w:r>
              <w:rPr>
                <w:rFonts w:ascii="Arial" w:hAnsi="Arial" w:cs="Arial"/>
                <w:sz w:val="20"/>
                <w:szCs w:val="20"/>
              </w:rPr>
              <w:t xml:space="preserve">Państwowy Instytut Badawczy </w:t>
            </w:r>
            <w:r w:rsidR="00D077E8" w:rsidRPr="00672DD9">
              <w:rPr>
                <w:rFonts w:ascii="Arial" w:hAnsi="Arial" w:cs="Arial"/>
                <w:sz w:val="20"/>
                <w:szCs w:val="20"/>
              </w:rPr>
              <w:t>Oddział w Krakowie</w:t>
            </w:r>
          </w:p>
          <w:p w14:paraId="05A6FC89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Matki i Dziecka w Warszawie</w:t>
            </w:r>
          </w:p>
          <w:p w14:paraId="7232C359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Gruźlicy i Chorób Płuc w Warszawie</w:t>
            </w:r>
          </w:p>
          <w:p w14:paraId="207D1449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Gruźlicy i Chorób Płuc Odział Terenowy im. Jana i Ireny Rudników w Rabce Zdrój</w:t>
            </w:r>
          </w:p>
          <w:p w14:paraId="797FFE2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Instytut Psychiatrii i Neurologii w Warszawie </w:t>
            </w:r>
          </w:p>
          <w:p w14:paraId="3E46CD07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Medycyny Wsi im. Witolda Chodźki w Lublinie</w:t>
            </w:r>
          </w:p>
          <w:p w14:paraId="3D3466E0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Instytut Medycyny Pracy im. Prof. dr med. Jerzego Nofera w Łodzi</w:t>
            </w:r>
          </w:p>
          <w:p w14:paraId="1E5B7758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Narodowy Instytut Geriatrii, Reumatologii i Rehabilitacji w Warszawie</w:t>
            </w:r>
          </w:p>
          <w:p w14:paraId="35FE27E3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 Szpital Kliniczny w Białymstoku</w:t>
            </w:r>
          </w:p>
          <w:p w14:paraId="724CFCCA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Uniwersyteckie Centrum Kliniczne w Gdańsku</w:t>
            </w:r>
          </w:p>
          <w:p w14:paraId="0E8ABC9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ZOZ Szpital Uniwersytecki w Krakowie</w:t>
            </w:r>
          </w:p>
          <w:p w14:paraId="7B725D72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Samodzielny Publiczny Szpital Kliniczny Nr 4 w Lublinie </w:t>
            </w:r>
          </w:p>
          <w:p w14:paraId="6D77E821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ZOZ Uniwersytecki Szpital Kliniczny Nr 1 im. Norberta Barlickiego Uniwersytetu Medycznego w Łodzi</w:t>
            </w:r>
          </w:p>
          <w:p w14:paraId="2C1134C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Szpital Kliniczny Przemienienia Pańskiego Uniwersytetu Medycznego im. Karola Marcinkowskiego w Poznaniu</w:t>
            </w:r>
          </w:p>
          <w:p w14:paraId="2B2344D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Szpital Kliniczny im. H. Święcickiego Uniwersytetu Medycznego w Poznaniu</w:t>
            </w:r>
          </w:p>
          <w:p w14:paraId="03158218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Ginekologiczno-Położniczy Szpital Kliniczny UM w Poznaniu</w:t>
            </w:r>
          </w:p>
          <w:p w14:paraId="6B2C81D9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Ortopedyczno-Rehabilitacyjny Szpital Kliniczny im. Wiktora Degi Uniwersytetu Medycznego im. Karola Marcinkowskiego w Poznaniu</w:t>
            </w:r>
          </w:p>
          <w:p w14:paraId="257E4557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Szpital Kliniczny im. Karola Jonschera Uniwersytetu Medycznego im. Karola Marcinkowskiego w Poznaniu</w:t>
            </w:r>
          </w:p>
          <w:p w14:paraId="7836ED8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Nr 1 im. Prof. Tadeusza Sokołowskiego Pomorskiego Uniwersytetu Medycznego w Szczecinie</w:t>
            </w:r>
          </w:p>
          <w:p w14:paraId="6E4416FB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Nr 2 Pomorskiego Uniwersytetu Medycznego w Szczecinie</w:t>
            </w:r>
          </w:p>
          <w:p w14:paraId="03275471" w14:textId="73B4954C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UCK WUM (Lokalizacja ul.</w:t>
            </w:r>
            <w:r w:rsidR="00C23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2DD9">
              <w:rPr>
                <w:rFonts w:ascii="Arial" w:hAnsi="Arial" w:cs="Arial"/>
                <w:sz w:val="20"/>
                <w:szCs w:val="20"/>
              </w:rPr>
              <w:t>Lindleya, Warszawa)</w:t>
            </w:r>
          </w:p>
          <w:p w14:paraId="45329697" w14:textId="71D06DE2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UCK WUM (Lokalizacja ul.</w:t>
            </w:r>
            <w:r w:rsidR="00C23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2DD9">
              <w:rPr>
                <w:rFonts w:ascii="Arial" w:hAnsi="Arial" w:cs="Arial"/>
                <w:sz w:val="20"/>
                <w:szCs w:val="20"/>
              </w:rPr>
              <w:t>Żwirki i Wigury, Warszawa)</w:t>
            </w:r>
          </w:p>
          <w:p w14:paraId="538E0B79" w14:textId="641458E2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UCK WUM (Lokalizacja ul.</w:t>
            </w:r>
            <w:r w:rsidR="00C236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2DD9">
              <w:rPr>
                <w:rFonts w:ascii="Arial" w:hAnsi="Arial" w:cs="Arial"/>
                <w:sz w:val="20"/>
                <w:szCs w:val="20"/>
              </w:rPr>
              <w:t>Banacha, Warszawa)</w:t>
            </w:r>
          </w:p>
          <w:p w14:paraId="0B5AF973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Uniwersytecki Szpital Kliniczny im. Jana Mikulicza-Radeckiego we Wrocławiu </w:t>
            </w:r>
          </w:p>
          <w:p w14:paraId="3C20781C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im. Andrzeja Mielęckiego Śląskiego Uniwersytetu Medycznego w Katowicach</w:t>
            </w:r>
          </w:p>
          <w:p w14:paraId="44ACA104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ZOZ Centralny Ośrodek Medycyny Sportowej w Warszawie</w:t>
            </w:r>
          </w:p>
          <w:p w14:paraId="2DA9DDF0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im. Prof. Adama Grucy Centrum Medyczne Kształcenia Podyplomowego w Otwocku</w:t>
            </w:r>
          </w:p>
          <w:p w14:paraId="68B3FE9A" w14:textId="77777777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 Szpital Kliniczny im. prof. W. Orłowskiego CMKP w Warszawie</w:t>
            </w:r>
          </w:p>
          <w:p w14:paraId="5C3B3F8C" w14:textId="1D1BAF8C" w:rsidR="00D077E8" w:rsidRPr="00672DD9" w:rsidRDefault="00D077E8" w:rsidP="00D077E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Uniwersytecki Szpital Ortopedyczno-Rehabilitacyjny </w:t>
            </w:r>
            <w:r w:rsidR="002E01E4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672DD9">
              <w:rPr>
                <w:rFonts w:ascii="Arial" w:hAnsi="Arial" w:cs="Arial"/>
                <w:sz w:val="20"/>
                <w:szCs w:val="20"/>
              </w:rPr>
              <w:t>Zakopane</w:t>
            </w:r>
            <w:r w:rsidR="002E01E4">
              <w:rPr>
                <w:rFonts w:ascii="Arial" w:hAnsi="Arial" w:cs="Arial"/>
                <w:sz w:val="20"/>
                <w:szCs w:val="20"/>
              </w:rPr>
              <w:t>m</w:t>
            </w:r>
          </w:p>
          <w:p w14:paraId="1D974491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lastRenderedPageBreak/>
              <w:t>Instytutu „Pomnik - Centrum Zdrowia Dziecka” w Warszawie</w:t>
            </w:r>
          </w:p>
          <w:p w14:paraId="5472A8E7" w14:textId="77777777" w:rsidR="002E01E4" w:rsidRDefault="002E01E4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Narodowy Instytut Kardiologii Stefana kardynała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1E4">
              <w:rPr>
                <w:rFonts w:ascii="Arial" w:hAnsi="Arial" w:cs="Arial"/>
                <w:sz w:val="20"/>
                <w:szCs w:val="20"/>
              </w:rPr>
              <w:t>Wyszyńskiego Państwowy Instytut Badawczy w Warszawie</w:t>
            </w:r>
          </w:p>
          <w:p w14:paraId="4CB3C899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Śląskie Centrum Chorób Serca w Zabrzu</w:t>
            </w:r>
          </w:p>
          <w:p w14:paraId="530BF780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Szpital Uniwersytecki nr 1 im. dr. Antoniego Jurasza w Bydgoszczy</w:t>
            </w:r>
          </w:p>
          <w:p w14:paraId="3BE1B6CE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Górnośląskie Centrum Medyczne im. Prof. Leszka Gieca Śląskiego Uniwersytetu Medycznego w Katowicach</w:t>
            </w:r>
          </w:p>
          <w:p w14:paraId="76E01607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Uniwersyteckie Centrum Kliniczne im. prof. K. Gibińskiego Śląskiego Uniwersytetu Medycznego w Katowicach</w:t>
            </w:r>
          </w:p>
          <w:p w14:paraId="630619D1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Szpital Kliniczny im. Ks. Anny Mazowieckiej w Warszawie</w:t>
            </w:r>
          </w:p>
          <w:p w14:paraId="302621AE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Uniwersytecki Dziecięcy Szpital Kliniczny im. L. Zamenhofa w Białymstoku</w:t>
            </w:r>
          </w:p>
          <w:p w14:paraId="04314A0C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SP Szpital Kliniczny nr 6 Śląskiego Uniwersytetu Medycznego w Katowicach Górnośląskie Centrum Zdrowia Dziecka im. Jana Pawła II</w:t>
            </w:r>
          </w:p>
          <w:p w14:paraId="22001171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Instytut Fizjologii i Patologii Słuchu w Warszawie</w:t>
            </w:r>
          </w:p>
          <w:p w14:paraId="3FED9687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SP Kliniczny Szpital Okulistyczny w Warszawie</w:t>
            </w:r>
          </w:p>
          <w:p w14:paraId="5D9BFE05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Ośrodek Badawczo-Naukowo-Dydaktyczny Chorób Otępiennych im. Księdza Henryka Kardynała Gulbinowicza-Ośrodek Alzheimerowski w Ścinawie</w:t>
            </w:r>
          </w:p>
          <w:p w14:paraId="5F5E1162" w14:textId="77777777" w:rsidR="002E01E4" w:rsidRDefault="002E01E4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D077E8" w:rsidRPr="002E01E4">
              <w:rPr>
                <w:rFonts w:ascii="Arial" w:hAnsi="Arial" w:cs="Arial"/>
                <w:sz w:val="20"/>
                <w:szCs w:val="20"/>
              </w:rPr>
              <w:t>niwersyteckie Centrum Zdrowia Kobiety i Noworodka Warszawskiego Uniwersytetu Medycznego Sp. z o.o.</w:t>
            </w:r>
          </w:p>
          <w:p w14:paraId="0FFAFA6E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SP Szpital Kliniczny Nr 1 im. prof. Stanisława Szyszko Śląskiego Uniwersytetu Medycznego w Katowicach</w:t>
            </w:r>
          </w:p>
          <w:p w14:paraId="03D8D1FA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Uniwersytecki Szpital Kliniczny w Olsztynie</w:t>
            </w:r>
          </w:p>
          <w:p w14:paraId="7AB393C0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Szpital Uniwersytecki Nr 2 im. Dr. Jana Biziela w Bydgoszczy</w:t>
            </w:r>
          </w:p>
          <w:p w14:paraId="5B0A7D41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Uniwersytecki Szpital Dziecięcy w Krakowie</w:t>
            </w:r>
          </w:p>
          <w:p w14:paraId="6284B8FA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Uniwersytecki Szpital Dziecięcy w Lublinie</w:t>
            </w:r>
          </w:p>
          <w:p w14:paraId="406F1E28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SP Szpital Kliniczny Nr 1 w Lublinie</w:t>
            </w:r>
          </w:p>
          <w:p w14:paraId="42CDC0EF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SP ZOZ Uniwersytecki Szpital Kliniczny im. Wojskowej Akademii Medycznej Uniwersytetu Medycznego w Łodzi - Centralny Szpital Weteranów</w:t>
            </w:r>
          </w:p>
          <w:p w14:paraId="45686659" w14:textId="77777777" w:rsidR="002E01E4" w:rsidRDefault="00D077E8" w:rsidP="002E01E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Instytut Centrum Zdrowia Matki Polki w Łodzi</w:t>
            </w:r>
          </w:p>
          <w:p w14:paraId="519AF00C" w14:textId="20482E9C" w:rsidR="00A6711B" w:rsidRPr="00A6711B" w:rsidRDefault="00D077E8" w:rsidP="00A6711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E4">
              <w:rPr>
                <w:rFonts w:ascii="Arial" w:hAnsi="Arial" w:cs="Arial"/>
                <w:sz w:val="20"/>
                <w:szCs w:val="20"/>
              </w:rPr>
              <w:t>SPZOZ Centralny Szpital Kliniczny Uniwersytetu Medycznego w Łodzi</w:t>
            </w:r>
          </w:p>
        </w:tc>
      </w:tr>
      <w:tr w:rsidR="00D077E8" w:rsidRPr="00672DD9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272E6E" w14:textId="3263B961" w:rsidR="00D077E8" w:rsidRPr="00672DD9" w:rsidRDefault="00D077E8" w:rsidP="00D077E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</w:p>
          <w:p w14:paraId="55582688" w14:textId="0EF546D5" w:rsidR="00D077E8" w:rsidRPr="00672DD9" w:rsidRDefault="00D077E8" w:rsidP="00D077E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 oraz wkład własny partnerów</w:t>
            </w:r>
          </w:p>
        </w:tc>
      </w:tr>
      <w:tr w:rsidR="00D077E8" w:rsidRPr="00672DD9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D077E8" w:rsidRPr="00672DD9" w:rsidRDefault="00D077E8" w:rsidP="00D077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5EAFF1" w:rsidR="00D077E8" w:rsidRPr="00672DD9" w:rsidRDefault="00D077E8" w:rsidP="00D077E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144 749 629,78 zł</w:t>
            </w:r>
          </w:p>
        </w:tc>
      </w:tr>
      <w:tr w:rsidR="00236835" w:rsidRPr="00672DD9" w14:paraId="3F1BBD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B46278" w14:textId="0EF6DF56" w:rsidR="00236835" w:rsidRPr="00672DD9" w:rsidRDefault="00236835" w:rsidP="00D077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27E15" w14:textId="718A18F1" w:rsidR="00236835" w:rsidRPr="00672DD9" w:rsidRDefault="00AC3C86" w:rsidP="00D077E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144 741 601,11 zł</w:t>
            </w:r>
          </w:p>
        </w:tc>
      </w:tr>
      <w:tr w:rsidR="00D077E8" w:rsidRPr="00672DD9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D077E8" w:rsidRPr="00672DD9" w:rsidRDefault="00D077E8" w:rsidP="00D077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D077E8" w:rsidRPr="00672DD9" w:rsidRDefault="00D077E8" w:rsidP="00D077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2DD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B6EA8E" w:rsidR="00D077E8" w:rsidRPr="00672DD9" w:rsidRDefault="00D077E8" w:rsidP="00D07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01.01.2019 r. – 30.09.2021 r.</w:t>
            </w:r>
          </w:p>
        </w:tc>
      </w:tr>
    </w:tbl>
    <w:p w14:paraId="1D951240" w14:textId="6B5C265A" w:rsidR="006905AF" w:rsidRPr="00672DD9" w:rsidRDefault="004C1D48" w:rsidP="006905AF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672DD9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672DD9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3962D4" w14:textId="77777777" w:rsidR="004F6149" w:rsidRPr="00672DD9" w:rsidRDefault="004F6149" w:rsidP="004F6149"/>
    <w:p w14:paraId="3863DF6E" w14:textId="33FF6AE1" w:rsidR="004F6149" w:rsidRPr="00672DD9" w:rsidRDefault="006F00C2" w:rsidP="004F6149">
      <w:pPr>
        <w:rPr>
          <w:rFonts w:ascii="Arial" w:hAnsi="Arial" w:cs="Arial"/>
        </w:rPr>
      </w:pPr>
      <w:r w:rsidRPr="00672DD9">
        <w:rPr>
          <w:rFonts w:ascii="Arial" w:hAnsi="Arial" w:cs="Arial"/>
        </w:rPr>
        <w:t>Nie dotyczy.</w:t>
      </w:r>
    </w:p>
    <w:p w14:paraId="59F7DA39" w14:textId="578E548D" w:rsidR="004C1D48" w:rsidRPr="00672DD9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672DD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bookmarkStart w:id="1" w:name="_Hlk37166080"/>
      <w:r w:rsidRPr="00672DD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672DD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72DD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672DD9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72DD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72DD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72DD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672DD9" w14:paraId="59735F91" w14:textId="77777777" w:rsidTr="00795AFA">
        <w:tc>
          <w:tcPr>
            <w:tcW w:w="2972" w:type="dxa"/>
          </w:tcPr>
          <w:p w14:paraId="1883AF94" w14:textId="44DF80DD" w:rsidR="00124A01" w:rsidRPr="00212535" w:rsidRDefault="00672299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64</w:t>
            </w:r>
            <w:r w:rsidR="001C7D74"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077C8D26" w14:textId="2CB629BC" w:rsidR="00907F6D" w:rsidRPr="00212535" w:rsidRDefault="00907F6D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77048E8" w14:textId="0B5AD033" w:rsidR="00907F6D" w:rsidRPr="00212535" w:rsidRDefault="00672299" w:rsidP="00863BD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4 </w:t>
            </w:r>
            <w:r w:rsidR="002949FC"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6B8E563A" w14:textId="7F1608C1" w:rsidR="00863BD9" w:rsidRPr="00212535" w:rsidRDefault="00672299" w:rsidP="00863BD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 </w:t>
            </w:r>
            <w:r w:rsidR="002949FC"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1DD4298" w14:textId="02AE9851" w:rsidR="00863BD9" w:rsidRPr="00212535" w:rsidRDefault="00672299" w:rsidP="00863BD9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4 </w:t>
            </w:r>
            <w:r w:rsidR="002949FC"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CA4D7C9" w14:textId="5B949AF2" w:rsidR="00F63794" w:rsidRPr="00212535" w:rsidRDefault="00F63794" w:rsidP="00F6379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E5820AA" w14:textId="77777777" w:rsidR="00F63794" w:rsidRPr="00212535" w:rsidRDefault="00F63794" w:rsidP="002949FC">
            <w:pPr>
              <w:ind w:left="29" w:firstLine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1713E6D" w14:textId="77777777" w:rsidR="00F63794" w:rsidRPr="00212535" w:rsidRDefault="00F63794" w:rsidP="002949FC">
            <w:pPr>
              <w:ind w:left="29" w:firstLine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29DAC9" w14:textId="2B4E8679" w:rsidR="0097081F" w:rsidRPr="00212535" w:rsidRDefault="0097081F" w:rsidP="001C7D74">
            <w:pPr>
              <w:ind w:left="29" w:firstLine="142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19AEE00" w14:textId="66019FDA" w:rsidR="00124A01" w:rsidRPr="00212535" w:rsidRDefault="00672299" w:rsidP="00124A0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44</w:t>
            </w:r>
            <w:r w:rsidR="00124A01"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5596CEF9" w14:textId="77777777" w:rsidR="00907F6D" w:rsidRPr="00212535" w:rsidRDefault="00907F6D" w:rsidP="00A9138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5BB31D3" w14:textId="1FEEEA7B" w:rsidR="00F63794" w:rsidRPr="00212535" w:rsidRDefault="00F63794" w:rsidP="00A9138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bookmarkEnd w:id="1"/>
    </w:tbl>
    <w:p w14:paraId="1B60E781" w14:textId="77777777" w:rsidR="002B50C0" w:rsidRPr="00672DD9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0DD3F82" w:rsidR="00E42938" w:rsidRPr="00672DD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1B707061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72DD9">
        <w:rPr>
          <w:rFonts w:ascii="Arial" w:hAnsi="Arial" w:cs="Arial"/>
          <w:b/>
          <w:sz w:val="20"/>
          <w:szCs w:val="20"/>
        </w:rPr>
        <w:t>Kamienie milowe</w:t>
      </w:r>
    </w:p>
    <w:p w14:paraId="4393F7E1" w14:textId="7CB39D8F" w:rsidR="00DB682D" w:rsidRPr="00DB682D" w:rsidRDefault="00DB682D" w:rsidP="00DB682D">
      <w:pPr>
        <w:spacing w:before="240" w:after="120"/>
        <w:jc w:val="both"/>
        <w:rPr>
          <w:rFonts w:ascii="Arial" w:hAnsi="Arial" w:cs="Arial"/>
          <w:b/>
          <w:sz w:val="18"/>
          <w:szCs w:val="18"/>
        </w:rPr>
      </w:pPr>
      <w:r w:rsidRPr="004B0D1D">
        <w:rPr>
          <w:rFonts w:ascii="Arial" w:hAnsi="Arial" w:cs="Arial"/>
          <w:bCs/>
          <w:sz w:val="18"/>
          <w:szCs w:val="18"/>
        </w:rPr>
        <w:t xml:space="preserve">*W dniu </w:t>
      </w:r>
      <w:r>
        <w:rPr>
          <w:rFonts w:ascii="Arial" w:hAnsi="Arial" w:cs="Arial"/>
          <w:bCs/>
          <w:sz w:val="18"/>
          <w:szCs w:val="18"/>
        </w:rPr>
        <w:t xml:space="preserve">23.01.2020 r. </w:t>
      </w:r>
      <w:r w:rsidRPr="004B0D1D">
        <w:rPr>
          <w:rFonts w:ascii="Arial" w:hAnsi="Arial" w:cs="Arial"/>
          <w:bCs/>
          <w:sz w:val="18"/>
          <w:szCs w:val="18"/>
        </w:rPr>
        <w:t>został podpisany aneks nr 2 do porozumienia nr POPC.02.01.00-00-0092/18-00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B0D1D">
        <w:rPr>
          <w:rFonts w:ascii="Arial" w:hAnsi="Arial" w:cs="Arial"/>
          <w:bCs/>
          <w:sz w:val="18"/>
          <w:szCs w:val="18"/>
        </w:rPr>
        <w:t xml:space="preserve">o dofinansowanie projektu „Wprowadzenie </w:t>
      </w:r>
      <w:r>
        <w:rPr>
          <w:rFonts w:ascii="Arial" w:hAnsi="Arial" w:cs="Arial"/>
          <w:bCs/>
          <w:sz w:val="18"/>
          <w:szCs w:val="18"/>
        </w:rPr>
        <w:t>n</w:t>
      </w:r>
      <w:r w:rsidRPr="004B0D1D">
        <w:rPr>
          <w:rFonts w:ascii="Arial" w:hAnsi="Arial" w:cs="Arial"/>
          <w:bCs/>
          <w:sz w:val="18"/>
          <w:szCs w:val="18"/>
        </w:rPr>
        <w:t xml:space="preserve">owoczesnych e-Usług w </w:t>
      </w:r>
      <w:r>
        <w:rPr>
          <w:rFonts w:ascii="Arial" w:hAnsi="Arial" w:cs="Arial"/>
          <w:bCs/>
          <w:sz w:val="18"/>
          <w:szCs w:val="18"/>
        </w:rPr>
        <w:t>p</w:t>
      </w:r>
      <w:r w:rsidRPr="004B0D1D">
        <w:rPr>
          <w:rFonts w:ascii="Arial" w:hAnsi="Arial" w:cs="Arial"/>
          <w:bCs/>
          <w:sz w:val="18"/>
          <w:szCs w:val="18"/>
        </w:rPr>
        <w:t xml:space="preserve">odmiotach </w:t>
      </w:r>
      <w:r>
        <w:rPr>
          <w:rFonts w:ascii="Arial" w:hAnsi="Arial" w:cs="Arial"/>
          <w:bCs/>
          <w:sz w:val="18"/>
          <w:szCs w:val="18"/>
        </w:rPr>
        <w:t>l</w:t>
      </w:r>
      <w:r w:rsidRPr="004B0D1D">
        <w:rPr>
          <w:rFonts w:ascii="Arial" w:hAnsi="Arial" w:cs="Arial"/>
          <w:bCs/>
          <w:sz w:val="18"/>
          <w:szCs w:val="18"/>
        </w:rPr>
        <w:t xml:space="preserve">eczniczych </w:t>
      </w:r>
      <w:r>
        <w:rPr>
          <w:rFonts w:ascii="Arial" w:hAnsi="Arial" w:cs="Arial"/>
          <w:bCs/>
          <w:sz w:val="18"/>
          <w:szCs w:val="18"/>
        </w:rPr>
        <w:t>n</w:t>
      </w:r>
      <w:r w:rsidRPr="004B0D1D">
        <w:rPr>
          <w:rFonts w:ascii="Arial" w:hAnsi="Arial" w:cs="Arial"/>
          <w:bCs/>
          <w:sz w:val="18"/>
          <w:szCs w:val="18"/>
        </w:rPr>
        <w:t>adzorowanych przez Ministra Zdrowia”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B0D1D">
        <w:rPr>
          <w:rFonts w:ascii="Arial" w:hAnsi="Arial" w:cs="Arial"/>
          <w:bCs/>
          <w:sz w:val="18"/>
          <w:szCs w:val="18"/>
        </w:rPr>
        <w:t xml:space="preserve">wprowadzający zmiany w projekcie </w:t>
      </w:r>
      <w:r>
        <w:rPr>
          <w:rFonts w:ascii="Arial" w:hAnsi="Arial" w:cs="Arial"/>
          <w:bCs/>
          <w:sz w:val="18"/>
          <w:szCs w:val="18"/>
        </w:rPr>
        <w:t xml:space="preserve">dot. zmiany </w:t>
      </w:r>
      <w:r w:rsidRPr="004B0D1D">
        <w:rPr>
          <w:rFonts w:ascii="Arial" w:hAnsi="Arial" w:cs="Arial"/>
          <w:bCs/>
          <w:sz w:val="18"/>
          <w:szCs w:val="18"/>
        </w:rPr>
        <w:t>kamieni milow</w:t>
      </w:r>
      <w:r>
        <w:rPr>
          <w:rFonts w:ascii="Arial" w:hAnsi="Arial" w:cs="Arial"/>
          <w:bCs/>
          <w:sz w:val="18"/>
          <w:szCs w:val="18"/>
        </w:rPr>
        <w:t>ych</w:t>
      </w:r>
      <w:r w:rsidRPr="004B0D1D">
        <w:rPr>
          <w:rFonts w:ascii="Arial" w:hAnsi="Arial" w:cs="Arial"/>
          <w:bCs/>
          <w:sz w:val="18"/>
          <w:szCs w:val="18"/>
        </w:rPr>
        <w:t xml:space="preserve"> i harmonogr</w:t>
      </w:r>
      <w:r>
        <w:rPr>
          <w:rFonts w:ascii="Arial" w:hAnsi="Arial" w:cs="Arial"/>
          <w:bCs/>
          <w:sz w:val="18"/>
          <w:szCs w:val="18"/>
        </w:rPr>
        <w:t>amu.</w:t>
      </w:r>
    </w:p>
    <w:tbl>
      <w:tblPr>
        <w:tblStyle w:val="Tabela-Siatka"/>
        <w:tblW w:w="901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412"/>
        <w:gridCol w:w="1204"/>
        <w:gridCol w:w="1791"/>
        <w:gridCol w:w="2622"/>
      </w:tblGrid>
      <w:tr w:rsidR="004350B8" w:rsidRPr="00672DD9" w14:paraId="55961592" w14:textId="77777777" w:rsidTr="00945000">
        <w:trPr>
          <w:trHeight w:val="883"/>
          <w:tblHeader/>
        </w:trPr>
        <w:tc>
          <w:tcPr>
            <w:tcW w:w="1990" w:type="dxa"/>
            <w:shd w:val="clear" w:color="auto" w:fill="D0CECE" w:themeFill="background2" w:themeFillShade="E6"/>
          </w:tcPr>
          <w:p w14:paraId="7B450A2E" w14:textId="7F18EF37" w:rsidR="004350B8" w:rsidRPr="00672DD9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72DD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72DD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72DD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04" w:type="dxa"/>
            <w:shd w:val="clear" w:color="auto" w:fill="D0CECE" w:themeFill="background2" w:themeFillShade="E6"/>
          </w:tcPr>
          <w:p w14:paraId="19CAB3EF" w14:textId="77777777" w:rsidR="004350B8" w:rsidRPr="00672DD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72DD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91" w:type="dxa"/>
            <w:shd w:val="clear" w:color="auto" w:fill="D0CECE" w:themeFill="background2" w:themeFillShade="E6"/>
          </w:tcPr>
          <w:p w14:paraId="10659A37" w14:textId="77777777" w:rsidR="004350B8" w:rsidRPr="00672DD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672DD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22" w:type="dxa"/>
            <w:shd w:val="clear" w:color="auto" w:fill="D0CECE" w:themeFill="background2" w:themeFillShade="E6"/>
          </w:tcPr>
          <w:p w14:paraId="24D9E0E9" w14:textId="354F8143" w:rsidR="004350B8" w:rsidRPr="00672DD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672DD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  <w:r w:rsidR="004B0D1D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350B8" w:rsidRPr="00672DD9" w14:paraId="6AC3DB07" w14:textId="77777777" w:rsidTr="00945000">
        <w:trPr>
          <w:trHeight w:val="957"/>
        </w:trPr>
        <w:tc>
          <w:tcPr>
            <w:tcW w:w="1990" w:type="dxa"/>
          </w:tcPr>
          <w:p w14:paraId="62BE6282" w14:textId="7EAAF0BF" w:rsidR="009A0A30" w:rsidRPr="00672DD9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Wykonana analiza przedwdrożeniowa</w:t>
            </w:r>
          </w:p>
          <w:p w14:paraId="79C67474" w14:textId="3095CAAF" w:rsidR="004350B8" w:rsidRPr="00672DD9" w:rsidRDefault="0094500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e-u</w:t>
            </w:r>
            <w:r w:rsidR="009A0A30" w:rsidRPr="00672DD9">
              <w:rPr>
                <w:rFonts w:ascii="Arial" w:hAnsi="Arial" w:cs="Arial"/>
                <w:sz w:val="20"/>
                <w:szCs w:val="20"/>
              </w:rPr>
              <w:t>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84874C6" w:rsidR="004350B8" w:rsidRPr="00672DD9" w:rsidRDefault="00982FC3" w:rsidP="0030121E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</w:tcPr>
          <w:p w14:paraId="207E79D3" w14:textId="7B2C4532" w:rsidR="004350B8" w:rsidRPr="00672DD9" w:rsidRDefault="006605EF" w:rsidP="0023727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50071B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91" w:type="dxa"/>
          </w:tcPr>
          <w:p w14:paraId="2F14513F" w14:textId="544DF311" w:rsidR="004350B8" w:rsidRPr="00672DD9" w:rsidRDefault="00A6711B" w:rsidP="0027767A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04.2020</w:t>
            </w:r>
          </w:p>
        </w:tc>
        <w:tc>
          <w:tcPr>
            <w:tcW w:w="2622" w:type="dxa"/>
          </w:tcPr>
          <w:p w14:paraId="07FC5C11" w14:textId="4E29E233" w:rsidR="00EF3F8C" w:rsidRPr="00672DD9" w:rsidRDefault="00A6711B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Zakończony</w:t>
            </w:r>
          </w:p>
          <w:p w14:paraId="66AF3652" w14:textId="6031B9AC" w:rsidR="00412769" w:rsidRPr="00A118A9" w:rsidRDefault="009D2335" w:rsidP="00412769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Opóźniony</w:t>
            </w:r>
            <w:r w:rsidR="00AB3B10" w:rsidRPr="00672DD9">
              <w:rPr>
                <w:rFonts w:ascii="Arial" w:hAnsi="Arial" w:cs="Arial"/>
                <w:sz w:val="20"/>
                <w:szCs w:val="20"/>
              </w:rPr>
              <w:t xml:space="preserve"> z powodu </w:t>
            </w:r>
            <w:r w:rsidR="00412769">
              <w:rPr>
                <w:rFonts w:ascii="Arial" w:hAnsi="Arial" w:cs="Arial"/>
                <w:sz w:val="20"/>
                <w:szCs w:val="20"/>
              </w:rPr>
              <w:t xml:space="preserve">zaangażowania Partnerów projektu w inne działania związane z ogłoszeniem w Polsce stanu epidemicznego. Partnerami projektu są podmioty lecznicze zaangażowane w działania związane ze zwalczaniem epidemii wywołanej wirusem COVID-19. </w:t>
            </w:r>
          </w:p>
        </w:tc>
      </w:tr>
      <w:tr w:rsidR="00AB3B10" w:rsidRPr="00672DD9" w14:paraId="798E528C" w14:textId="77777777" w:rsidTr="00945000">
        <w:trPr>
          <w:trHeight w:val="1174"/>
        </w:trPr>
        <w:tc>
          <w:tcPr>
            <w:tcW w:w="1990" w:type="dxa"/>
          </w:tcPr>
          <w:p w14:paraId="4EC2BE49" w14:textId="35FE7A69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Wykonana inwentaryzacja zasobów</w:t>
            </w:r>
          </w:p>
          <w:p w14:paraId="1D69DB4C" w14:textId="38C0934B" w:rsidR="00AB3B10" w:rsidRPr="00672DD9" w:rsidRDefault="00AB3B10" w:rsidP="00AB3B1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technicznych P</w:t>
            </w:r>
            <w:r w:rsidR="006605EF">
              <w:rPr>
                <w:rFonts w:ascii="Arial" w:hAnsi="Arial" w:cs="Arial"/>
                <w:sz w:val="20"/>
                <w:szCs w:val="20"/>
              </w:rPr>
              <w:t>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ADF5" w14:textId="3F994677" w:rsidR="00AB3B10" w:rsidRPr="00672DD9" w:rsidRDefault="00AB3B10" w:rsidP="00AB3B1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 Nie dotyczy</w:t>
            </w:r>
          </w:p>
        </w:tc>
        <w:tc>
          <w:tcPr>
            <w:tcW w:w="1204" w:type="dxa"/>
          </w:tcPr>
          <w:p w14:paraId="2B343E16" w14:textId="1719E848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AB3B10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91" w:type="dxa"/>
          </w:tcPr>
          <w:p w14:paraId="0E3EA0AC" w14:textId="652AA0F7" w:rsidR="00AB3B10" w:rsidRPr="00672DD9" w:rsidRDefault="00A6711B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04.2020</w:t>
            </w:r>
          </w:p>
        </w:tc>
        <w:tc>
          <w:tcPr>
            <w:tcW w:w="2622" w:type="dxa"/>
          </w:tcPr>
          <w:p w14:paraId="68466B36" w14:textId="7ACA4FD8" w:rsidR="00412769" w:rsidRPr="00672DD9" w:rsidRDefault="00A6711B" w:rsidP="004127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Zakończony</w:t>
            </w:r>
          </w:p>
          <w:p w14:paraId="13A69AD3" w14:textId="104971B4" w:rsidR="00AB3B10" w:rsidRPr="00672DD9" w:rsidRDefault="00412769" w:rsidP="00412769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Opóźniony z powodu </w:t>
            </w:r>
            <w:r>
              <w:rPr>
                <w:rFonts w:ascii="Arial" w:hAnsi="Arial" w:cs="Arial"/>
                <w:sz w:val="20"/>
                <w:szCs w:val="20"/>
              </w:rPr>
              <w:t xml:space="preserve">zaangażowania Partnerów projektu w inne działania związane z ogłoszeniem w Polsce stanu epidemicznego. Partnerami projektu są podmioty lecznicze zaangażowane w działania związane ze zwalczaniem epidemii wywołanej wirusem COVID-19.  </w:t>
            </w:r>
          </w:p>
        </w:tc>
      </w:tr>
      <w:tr w:rsidR="00AB3B10" w:rsidRPr="00672DD9" w14:paraId="0DE7FD06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4A8D79B4" w14:textId="43847434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Zawarte umowy na wdrożenie 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B9D8" w14:textId="2EA631E9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222069F0" w14:textId="76C2FF45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AB3B10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.2020</w:t>
            </w:r>
          </w:p>
        </w:tc>
        <w:tc>
          <w:tcPr>
            <w:tcW w:w="1791" w:type="dxa"/>
            <w:shd w:val="clear" w:color="auto" w:fill="auto"/>
          </w:tcPr>
          <w:p w14:paraId="508CE731" w14:textId="6C6EBFD6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88E15D2" w14:textId="7B9A4161" w:rsidR="00AB3B10" w:rsidRPr="00672DD9" w:rsidRDefault="00A6711B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AB3B10" w:rsidRPr="00672DD9" w14:paraId="4A22E806" w14:textId="77777777" w:rsidTr="00945000">
        <w:trPr>
          <w:trHeight w:val="1312"/>
        </w:trPr>
        <w:tc>
          <w:tcPr>
            <w:tcW w:w="1990" w:type="dxa"/>
            <w:shd w:val="clear" w:color="auto" w:fill="auto"/>
          </w:tcPr>
          <w:p w14:paraId="0FDF8ABB" w14:textId="15137C3D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Zawarte umowy na dostawę i instalację infrastruktury IT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E1DB" w14:textId="036E638B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ABA51B1" w14:textId="25C4F422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6605E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.2020</w:t>
            </w:r>
          </w:p>
        </w:tc>
        <w:tc>
          <w:tcPr>
            <w:tcW w:w="1791" w:type="dxa"/>
            <w:shd w:val="clear" w:color="auto" w:fill="auto"/>
          </w:tcPr>
          <w:p w14:paraId="58DCE9E9" w14:textId="3AC4BAD2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E067E2A" w14:textId="662D7158" w:rsidR="00AB3B10" w:rsidRPr="00672DD9" w:rsidRDefault="00A6711B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AB3B10" w:rsidRPr="00672DD9" w14:paraId="6BBD963E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21F0472C" w14:textId="1150AB5D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Infrastruktura IT zainstalowana u wszystkich Partnerów projektu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2F44" w14:textId="484C549D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50CF3BB" w14:textId="1FD36707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6CEF3754" w14:textId="56E11396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02A8F06" w14:textId="72FA2F6E" w:rsidR="00AB3B10" w:rsidRPr="00672DD9" w:rsidRDefault="00F24336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AB3B10" w:rsidRPr="00672DD9" w14:paraId="6F08C18C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5312575C" w14:textId="1BA28E37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Wdrożone 3 e-usługi (Przetwarzanie EDM, e-Zlecenia i e-Rejestracja) u co najmniej 25%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4010" w14:textId="456B6B62" w:rsidR="00AB3B10" w:rsidRPr="00672DD9" w:rsidRDefault="008D3DB3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8D3DB3">
              <w:rPr>
                <w:rFonts w:ascii="Arial" w:hAnsi="Arial" w:cs="Arial"/>
                <w:sz w:val="20"/>
                <w:szCs w:val="20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14DC5EE9" w14:textId="38475F07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6605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791" w:type="dxa"/>
            <w:shd w:val="clear" w:color="auto" w:fill="auto"/>
          </w:tcPr>
          <w:p w14:paraId="6531D3DB" w14:textId="4A0C754D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39966C7" w14:textId="3D3890F8" w:rsidR="00AB3B10" w:rsidRPr="00672DD9" w:rsidRDefault="00F24336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AB3B10" w:rsidRPr="00672DD9" w14:paraId="59DC6545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5B00E8DB" w14:textId="6E5A7B5D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Wdrożone 3 e-usługi (Przetwarzanie EDM, e-Zlecenia i e-Rejestracja) u co najmniej 50%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1F75E" w14:textId="55D1CB97" w:rsidR="00AB3B10" w:rsidRPr="00672DD9" w:rsidRDefault="008D3DB3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8D3DB3">
              <w:rPr>
                <w:rFonts w:ascii="Arial" w:hAnsi="Arial" w:cs="Arial"/>
                <w:sz w:val="20"/>
                <w:szCs w:val="20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79ABBADE" w14:textId="7AE822B7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6605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791" w:type="dxa"/>
            <w:shd w:val="clear" w:color="auto" w:fill="auto"/>
          </w:tcPr>
          <w:p w14:paraId="4C2CE22A" w14:textId="27C45297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0ED477C" w14:textId="2BBF3921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B3B10" w:rsidRPr="00672DD9" w14:paraId="5DAE786D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67CBCCE" w14:textId="0498E5A6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Wdrożone 3 e-usługi (Przetwarzanie EDM, e-Zlecenia i e-Rejestracja) u wszystkich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E0DC" w14:textId="75584C79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1</w:t>
            </w:r>
            <w:r w:rsidR="0099272B" w:rsidRPr="00672DD9">
              <w:rPr>
                <w:rFonts w:ascii="Arial" w:hAnsi="Arial" w:cs="Arial"/>
                <w:sz w:val="20"/>
                <w:szCs w:val="20"/>
              </w:rPr>
              <w:t xml:space="preserve"> (usługa A2C)</w:t>
            </w:r>
          </w:p>
        </w:tc>
        <w:tc>
          <w:tcPr>
            <w:tcW w:w="1204" w:type="dxa"/>
            <w:shd w:val="clear" w:color="auto" w:fill="auto"/>
          </w:tcPr>
          <w:p w14:paraId="74B63056" w14:textId="65582BF6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6605EF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791" w:type="dxa"/>
            <w:shd w:val="clear" w:color="auto" w:fill="auto"/>
          </w:tcPr>
          <w:p w14:paraId="0C6939F9" w14:textId="3D04B0EE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BE1BA22" w14:textId="7CEB21F2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B3B10" w:rsidRPr="00672DD9" w14:paraId="52AA11D7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3490C543" w14:textId="2C92395A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Wdrożona usługa e-Analizy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727C" w14:textId="7FC04C6B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9F0BC09" w14:textId="6489DC5E" w:rsidR="00AB3B10" w:rsidRPr="00672DD9" w:rsidRDefault="006605EF" w:rsidP="00AB3B1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AB3B10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1" w:type="dxa"/>
            <w:shd w:val="clear" w:color="auto" w:fill="auto"/>
          </w:tcPr>
          <w:p w14:paraId="236A9FEE" w14:textId="4D4712CC" w:rsidR="00AB3B10" w:rsidRPr="00672DD9" w:rsidRDefault="00AB3B10" w:rsidP="00AB3B1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C862E46" w14:textId="421F52C8" w:rsidR="00AB3B10" w:rsidRPr="00672DD9" w:rsidRDefault="00AB3B10" w:rsidP="00AB3B10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7027336B" w:rsidR="00141A92" w:rsidRPr="00672DD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72DD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672DD9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72DD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672DD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72DD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672DD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72DD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672DD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72DD9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72DD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72DD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72DD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72DD9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E70AF" w:rsidRPr="00672DD9" w14:paraId="329BB7AF" w14:textId="77777777" w:rsidTr="00047D9D">
        <w:tc>
          <w:tcPr>
            <w:tcW w:w="2545" w:type="dxa"/>
          </w:tcPr>
          <w:p w14:paraId="0BD6EFD6" w14:textId="77777777" w:rsidR="00FE70AF" w:rsidRPr="00672DD9" w:rsidRDefault="00FE70AF" w:rsidP="00FE70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</w:t>
            </w:r>
          </w:p>
          <w:p w14:paraId="18EAE07B" w14:textId="4FBB9020" w:rsidR="00FE70AF" w:rsidRPr="00672DD9" w:rsidRDefault="00FE70AF" w:rsidP="00FE70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05B28071" w14:textId="42302C6F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BF6138B" w14:textId="31D72D2E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701" w:type="dxa"/>
          </w:tcPr>
          <w:p w14:paraId="1A588095" w14:textId="185B4E73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04999BD" w14:textId="395C5C04" w:rsidR="00FE70AF" w:rsidRPr="00672DD9" w:rsidRDefault="00FE70AF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70AF" w:rsidRPr="00672DD9" w14:paraId="72CBBA55" w14:textId="77777777" w:rsidTr="00047D9D">
        <w:tc>
          <w:tcPr>
            <w:tcW w:w="2545" w:type="dxa"/>
          </w:tcPr>
          <w:p w14:paraId="5DE93604" w14:textId="690D1533" w:rsidR="00FE70AF" w:rsidRPr="00672DD9" w:rsidRDefault="00FE70AF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56CA0F58" w14:textId="6009ED3C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0BB7F48" w14:textId="196A0EC0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540EBE9A" w14:textId="52DB19F8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4B304CB" w14:textId="31AE5964" w:rsidR="00FE70AF" w:rsidRPr="00672DD9" w:rsidRDefault="00FE70AF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70AF" w:rsidRPr="00672DD9" w14:paraId="7B5F9DE4" w14:textId="77777777" w:rsidTr="00047D9D">
        <w:tc>
          <w:tcPr>
            <w:tcW w:w="2545" w:type="dxa"/>
          </w:tcPr>
          <w:p w14:paraId="302E2881" w14:textId="52AF4DE7" w:rsidR="00FE70AF" w:rsidRPr="00672DD9" w:rsidRDefault="00FE70AF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5D4A278" w14:textId="42B027EE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969CBFA" w14:textId="583FDB02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4 418,00</w:t>
            </w:r>
          </w:p>
        </w:tc>
        <w:tc>
          <w:tcPr>
            <w:tcW w:w="1701" w:type="dxa"/>
          </w:tcPr>
          <w:p w14:paraId="6AC335B8" w14:textId="5EE535B0" w:rsidR="00FE70AF" w:rsidRPr="00672DD9" w:rsidRDefault="00FE70A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DF0D671" w14:textId="14C3EC8E" w:rsidR="00FE70AF" w:rsidRPr="00672DD9" w:rsidRDefault="00FE70AF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A60AA" w:rsidRPr="00672DD9" w14:paraId="060EEE52" w14:textId="77777777" w:rsidTr="00047D9D">
        <w:tc>
          <w:tcPr>
            <w:tcW w:w="2545" w:type="dxa"/>
          </w:tcPr>
          <w:p w14:paraId="2E674181" w14:textId="77777777" w:rsidR="004A201B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</w:t>
            </w:r>
          </w:p>
          <w:p w14:paraId="0D680A0D" w14:textId="4A48C209" w:rsidR="009F1DC8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6B56475F" w14:textId="6812A8C8" w:rsidR="006A60AA" w:rsidRPr="00672DD9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7FCFF9F" w14:textId="690B8C14" w:rsidR="006A60AA" w:rsidRPr="00672DD9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52</w:t>
            </w:r>
            <w:r w:rsidR="004A201B" w:rsidRPr="00672DD9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14:paraId="17A476A4" w14:textId="065EBF61" w:rsidR="006A60AA" w:rsidRPr="00672DD9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  <w:r w:rsidR="006A60AA" w:rsidRPr="00672DD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6FE75731" w14:textId="138F0B66" w:rsidR="006A60AA" w:rsidRPr="00672DD9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08EA3D" w14:textId="04EFBCE7" w:rsidR="004C4ADB" w:rsidRPr="00672DD9" w:rsidRDefault="00AC2734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37AA0" w:rsidRPr="00672DD9" w14:paraId="3C539E6F" w14:textId="77777777" w:rsidTr="00047D9D">
        <w:tc>
          <w:tcPr>
            <w:tcW w:w="2545" w:type="dxa"/>
          </w:tcPr>
          <w:p w14:paraId="1699295A" w14:textId="77777777" w:rsidR="004A201B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Liczba załatwionych spraw poprzez udostępnioną on-line usługę</w:t>
            </w:r>
          </w:p>
          <w:p w14:paraId="2C97CE67" w14:textId="0CD42B47" w:rsidR="00637AA0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publiczną</w:t>
            </w:r>
          </w:p>
        </w:tc>
        <w:tc>
          <w:tcPr>
            <w:tcW w:w="1278" w:type="dxa"/>
          </w:tcPr>
          <w:p w14:paraId="56D6161D" w14:textId="17107147" w:rsidR="00637AA0" w:rsidRPr="00672DD9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szt.</w:t>
            </w:r>
            <w:r w:rsidR="004A201B" w:rsidRPr="00672DD9">
              <w:rPr>
                <w:rFonts w:ascii="Arial" w:hAnsi="Arial" w:cs="Arial"/>
                <w:sz w:val="20"/>
                <w:szCs w:val="20"/>
              </w:rPr>
              <w:t>/rok</w:t>
            </w:r>
          </w:p>
        </w:tc>
        <w:tc>
          <w:tcPr>
            <w:tcW w:w="1842" w:type="dxa"/>
          </w:tcPr>
          <w:p w14:paraId="6E1B486C" w14:textId="682CB9FC" w:rsidR="00637AA0" w:rsidRPr="00672DD9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670 000,00</w:t>
            </w:r>
          </w:p>
        </w:tc>
        <w:tc>
          <w:tcPr>
            <w:tcW w:w="1701" w:type="dxa"/>
          </w:tcPr>
          <w:p w14:paraId="27B65B09" w14:textId="46CB1DE1" w:rsidR="00637AA0" w:rsidRPr="00672DD9" w:rsidRDefault="00637AA0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</w:t>
            </w:r>
            <w:r w:rsidR="00AB3B10" w:rsidRPr="00672DD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19CF2F3B" w14:textId="5E66230D" w:rsidR="00637AA0" w:rsidRPr="00672DD9" w:rsidRDefault="00AC273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A201B" w:rsidRPr="00672DD9" w14:paraId="13EC22B1" w14:textId="77777777" w:rsidTr="00047D9D">
        <w:tc>
          <w:tcPr>
            <w:tcW w:w="2545" w:type="dxa"/>
          </w:tcPr>
          <w:p w14:paraId="5BDB7CAA" w14:textId="5F8D892C" w:rsidR="004A201B" w:rsidRPr="00672DD9" w:rsidRDefault="004A201B" w:rsidP="004A20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Moc obliczeniowa serwerowni</w:t>
            </w:r>
          </w:p>
        </w:tc>
        <w:tc>
          <w:tcPr>
            <w:tcW w:w="1278" w:type="dxa"/>
          </w:tcPr>
          <w:p w14:paraId="0E4A6346" w14:textId="0A80307E" w:rsidR="004A201B" w:rsidRPr="00672DD9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teraflops</w:t>
            </w:r>
          </w:p>
        </w:tc>
        <w:tc>
          <w:tcPr>
            <w:tcW w:w="1842" w:type="dxa"/>
          </w:tcPr>
          <w:p w14:paraId="56CF1BEA" w14:textId="25E387D7" w:rsidR="004A201B" w:rsidRPr="00672DD9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9,93</w:t>
            </w:r>
          </w:p>
        </w:tc>
        <w:tc>
          <w:tcPr>
            <w:tcW w:w="1701" w:type="dxa"/>
          </w:tcPr>
          <w:p w14:paraId="626ED5A5" w14:textId="24DEF78F" w:rsidR="004A201B" w:rsidRPr="00672DD9" w:rsidRDefault="004A201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106FB86" w14:textId="18CBE21F" w:rsidR="004A201B" w:rsidRPr="00672DD9" w:rsidRDefault="004A201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6E6C171A" w:rsidR="007D2C34" w:rsidRPr="00672DD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672DD9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672DD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672DD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672DD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672DD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672DD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672DD9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C2734" w:rsidRPr="00672DD9" w14:paraId="4B1AC21E" w14:textId="77777777" w:rsidTr="00517F12">
        <w:tc>
          <w:tcPr>
            <w:tcW w:w="2937" w:type="dxa"/>
          </w:tcPr>
          <w:p w14:paraId="36DE72FB" w14:textId="7A9EDFC8" w:rsidR="00AC2734" w:rsidRPr="00672DD9" w:rsidRDefault="00AC2734" w:rsidP="00AC2734">
            <w:pPr>
              <w:rPr>
                <w:rFonts w:ascii="Arial" w:hAnsi="Arial" w:cs="Arial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lang w:eastAsia="pl-PL"/>
              </w:rPr>
              <w:t xml:space="preserve">Przetwarzanie </w:t>
            </w:r>
            <w:r w:rsidR="009024B9" w:rsidRPr="00672DD9">
              <w:rPr>
                <w:rFonts w:ascii="Arial" w:hAnsi="Arial" w:cs="Arial"/>
                <w:sz w:val="20"/>
                <w:lang w:eastAsia="pl-PL"/>
              </w:rPr>
              <w:t xml:space="preserve">i wymiana </w:t>
            </w:r>
            <w:r w:rsidRPr="00672DD9">
              <w:rPr>
                <w:rFonts w:ascii="Arial" w:hAnsi="Arial" w:cs="Arial"/>
                <w:sz w:val="20"/>
                <w:lang w:eastAsia="pl-PL"/>
              </w:rPr>
              <w:t>EDM</w:t>
            </w:r>
          </w:p>
        </w:tc>
        <w:tc>
          <w:tcPr>
            <w:tcW w:w="1169" w:type="dxa"/>
          </w:tcPr>
          <w:p w14:paraId="0EEDDBA2" w14:textId="203F156A" w:rsidR="00AC2734" w:rsidRPr="00672DD9" w:rsidRDefault="00AB3B10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867CB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D45EFF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560F7E29" w14:textId="1DE5FF2E" w:rsidR="00AC2734" w:rsidRPr="00F8435A" w:rsidRDefault="0027767A" w:rsidP="00AC2734">
            <w:pPr>
              <w:rPr>
                <w:rFonts w:cs="Arial"/>
                <w:color w:val="000000" w:themeColor="text1"/>
                <w:lang w:eastAsia="pl-PL"/>
              </w:rPr>
            </w:pPr>
            <w:r w:rsidRPr="00F8435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</w:tcPr>
          <w:p w14:paraId="2B67E075" w14:textId="275402C9" w:rsidR="00AC2734" w:rsidRPr="00672DD9" w:rsidRDefault="003D41A1" w:rsidP="00AC273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podpisaniem aneksu nr 2 zmianie uległy planowane daty wdrożenia e-Usług.</w:t>
            </w:r>
          </w:p>
        </w:tc>
      </w:tr>
      <w:tr w:rsidR="00AC2734" w:rsidRPr="00672DD9" w14:paraId="28B8DA85" w14:textId="77777777" w:rsidTr="00517F12">
        <w:tc>
          <w:tcPr>
            <w:tcW w:w="2937" w:type="dxa"/>
          </w:tcPr>
          <w:p w14:paraId="07B000FD" w14:textId="765374DD" w:rsidR="00AC2734" w:rsidRPr="00672DD9" w:rsidRDefault="00AC2734" w:rsidP="00AC2734">
            <w:pPr>
              <w:rPr>
                <w:rFonts w:ascii="Arial" w:hAnsi="Arial" w:cs="Arial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lang w:eastAsia="pl-PL"/>
              </w:rPr>
              <w:t>e-Zlecenie</w:t>
            </w:r>
          </w:p>
        </w:tc>
        <w:tc>
          <w:tcPr>
            <w:tcW w:w="1169" w:type="dxa"/>
          </w:tcPr>
          <w:p w14:paraId="0622B092" w14:textId="45C8E488" w:rsidR="00AC2734" w:rsidRPr="00672DD9" w:rsidRDefault="00AB3B10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867CB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D45EFF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7BDC8F87" w14:textId="673C5395" w:rsidR="00AC2734" w:rsidRPr="00F8435A" w:rsidRDefault="0027767A" w:rsidP="00AC2734">
            <w:pPr>
              <w:rPr>
                <w:rFonts w:cs="Arial"/>
                <w:color w:val="000000" w:themeColor="text1"/>
                <w:lang w:eastAsia="pl-PL"/>
              </w:rPr>
            </w:pPr>
            <w:r w:rsidRPr="00F8435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</w:tcPr>
          <w:p w14:paraId="577B1A9D" w14:textId="170DDA26" w:rsidR="00AC2734" w:rsidRPr="00672DD9" w:rsidRDefault="003D41A1" w:rsidP="00AC273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podpisaniem aneksu nr 2 zmianie uległy planowane daty wdrożenia e-Usług.</w:t>
            </w:r>
          </w:p>
        </w:tc>
      </w:tr>
      <w:tr w:rsidR="00AC2734" w:rsidRPr="00672DD9" w14:paraId="5AF83DFA" w14:textId="77777777" w:rsidTr="00517F12">
        <w:tc>
          <w:tcPr>
            <w:tcW w:w="2937" w:type="dxa"/>
          </w:tcPr>
          <w:p w14:paraId="726B7FEF" w14:textId="64628388" w:rsidR="00AC2734" w:rsidRPr="00672DD9" w:rsidRDefault="00AC2734" w:rsidP="00AC2734">
            <w:pPr>
              <w:rPr>
                <w:rFonts w:ascii="Arial" w:hAnsi="Arial" w:cs="Arial"/>
                <w:sz w:val="20"/>
              </w:rPr>
            </w:pPr>
            <w:r w:rsidRPr="00672DD9">
              <w:rPr>
                <w:rFonts w:ascii="Arial" w:hAnsi="Arial" w:cs="Arial"/>
                <w:sz w:val="20"/>
              </w:rPr>
              <w:t>e-Rejestracja</w:t>
            </w:r>
          </w:p>
        </w:tc>
        <w:tc>
          <w:tcPr>
            <w:tcW w:w="1169" w:type="dxa"/>
          </w:tcPr>
          <w:p w14:paraId="2117F2AE" w14:textId="1D2D47B9" w:rsidR="00AC2734" w:rsidRPr="00672DD9" w:rsidRDefault="00AB3B10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867CB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D45EFF"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14:paraId="2EC5C49E" w14:textId="60AE7D46" w:rsidR="00AC2734" w:rsidRPr="00F8435A" w:rsidRDefault="0027767A" w:rsidP="00AC2734">
            <w:pPr>
              <w:rPr>
                <w:rFonts w:cs="Arial"/>
                <w:color w:val="000000" w:themeColor="text1"/>
                <w:lang w:eastAsia="pl-PL"/>
              </w:rPr>
            </w:pPr>
            <w:r w:rsidRPr="00F8435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</w:tcPr>
          <w:p w14:paraId="7414BF35" w14:textId="2BE06ECA" w:rsidR="00AC2734" w:rsidRPr="00672DD9" w:rsidRDefault="003D41A1" w:rsidP="00AC273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podpisaniem aneksu nr 2 zmianie uległy planowane daty wdrożenia e-Usług.</w:t>
            </w:r>
          </w:p>
        </w:tc>
      </w:tr>
      <w:tr w:rsidR="00AC2734" w:rsidRPr="00672DD9" w14:paraId="2BE5AE99" w14:textId="77777777" w:rsidTr="00374D27">
        <w:trPr>
          <w:trHeight w:val="70"/>
        </w:trPr>
        <w:tc>
          <w:tcPr>
            <w:tcW w:w="2937" w:type="dxa"/>
          </w:tcPr>
          <w:p w14:paraId="71B43367" w14:textId="3BFBF797" w:rsidR="00AC2734" w:rsidRPr="00672DD9" w:rsidRDefault="00AC2734" w:rsidP="00AC2734">
            <w:pPr>
              <w:rPr>
                <w:rFonts w:ascii="Arial" w:hAnsi="Arial" w:cs="Arial"/>
                <w:sz w:val="20"/>
                <w:lang w:eastAsia="pl-PL" w:bidi="fa-IR"/>
              </w:rPr>
            </w:pPr>
            <w:r w:rsidRPr="00672DD9">
              <w:rPr>
                <w:rFonts w:ascii="Arial" w:hAnsi="Arial" w:cs="Arial"/>
                <w:sz w:val="20"/>
                <w:lang w:eastAsia="pl-PL" w:bidi="fa-IR"/>
              </w:rPr>
              <w:t>e-Analizy</w:t>
            </w:r>
          </w:p>
        </w:tc>
        <w:tc>
          <w:tcPr>
            <w:tcW w:w="1169" w:type="dxa"/>
          </w:tcPr>
          <w:p w14:paraId="2924F69F" w14:textId="4AAD4587" w:rsidR="00AC2734" w:rsidRPr="00672DD9" w:rsidRDefault="00D45EFF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867CB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1134" w:type="dxa"/>
          </w:tcPr>
          <w:p w14:paraId="0A160383" w14:textId="2108C8F6" w:rsidR="00AC2734" w:rsidRPr="00F8435A" w:rsidRDefault="0027767A" w:rsidP="00AC2734">
            <w:pPr>
              <w:rPr>
                <w:rFonts w:cs="Arial"/>
                <w:color w:val="000000" w:themeColor="text1"/>
                <w:lang w:eastAsia="pl-PL"/>
              </w:rPr>
            </w:pPr>
            <w:r w:rsidRPr="00F8435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</w:tcPr>
          <w:p w14:paraId="09917297" w14:textId="567FFA85" w:rsidR="00643740" w:rsidRPr="00374D27" w:rsidRDefault="003D41A1" w:rsidP="00374D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podpisaniem aneksu nr 2 zmianie uległy planowane daty wdrożenia e-Usług. </w:t>
            </w:r>
          </w:p>
        </w:tc>
      </w:tr>
    </w:tbl>
    <w:p w14:paraId="76AD9241" w14:textId="084A3165" w:rsidR="004C4ADB" w:rsidRPr="00672DD9" w:rsidRDefault="00933BEC" w:rsidP="002E2A51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sz w:val="18"/>
          <w:szCs w:val="18"/>
        </w:rPr>
      </w:pPr>
      <w:r w:rsidRPr="00672DD9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672DD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2E2A51" w:rsidRPr="00672DD9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672DD9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72DD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672DD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72DD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672DD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72DD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672DD9" w14:paraId="153EA8F3" w14:textId="77777777" w:rsidTr="00C6751B">
        <w:tc>
          <w:tcPr>
            <w:tcW w:w="2937" w:type="dxa"/>
          </w:tcPr>
          <w:p w14:paraId="46265E90" w14:textId="00A36FBA" w:rsidR="00C6751B" w:rsidRPr="00672DD9" w:rsidRDefault="00321FA2" w:rsidP="00321F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 dotyczy. Projekt planowany do realizacji w ramach POPC 2.1 Projekt nie przewiduje digitalizacji zasobów</w:t>
            </w:r>
            <w:r w:rsidRPr="00672DD9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3C18B629" w:rsidR="00C6751B" w:rsidRPr="00F8435A" w:rsidRDefault="0027767A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8435A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14:paraId="56773D50" w14:textId="315D86DA" w:rsidR="00C6751B" w:rsidRPr="00F8435A" w:rsidRDefault="0027767A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8435A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6D152FCA" w:rsidR="00C6751B" w:rsidRPr="00F8435A" w:rsidRDefault="0027767A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8435A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</w:tr>
    </w:tbl>
    <w:p w14:paraId="2598878D" w14:textId="49383F6F" w:rsidR="004C1D48" w:rsidRPr="00672DD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672DD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72DD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672DD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72DD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72DD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72DD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672DD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672DD9" w14:paraId="6B0B045E" w14:textId="77777777" w:rsidTr="002E2A51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94EB4F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1433A7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0E7478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970186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672DD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72DD9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672DD9" w14:paraId="50A66C72" w14:textId="77777777" w:rsidTr="002E2A5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6869" w14:textId="1F2F40F0" w:rsidR="00A86449" w:rsidRPr="00672DD9" w:rsidRDefault="00FD477E" w:rsidP="00FD477E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Systemy teleinformatyczne u poszczególnych Partnerów Projektu (w tym niezbędna infrastruktura teleinformatyczna) umożliwiające udostępnienie i świadczenie e-usług objętych zakresem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4B1B" w14:textId="0C72B265" w:rsidR="00A86449" w:rsidRPr="00672DD9" w:rsidRDefault="00FD477E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09.2021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FECF" w14:textId="0D03EAF3" w:rsidR="004C1D48" w:rsidRPr="00672DD9" w:rsidRDefault="0027767A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672DD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FE6D" w14:textId="27328005" w:rsidR="004C1D48" w:rsidRPr="00672DD9" w:rsidRDefault="00FD477E" w:rsidP="006251DB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Komplementarność z funkcjonalnościami Projektu P1.</w:t>
            </w:r>
          </w:p>
        </w:tc>
      </w:tr>
    </w:tbl>
    <w:p w14:paraId="2AC8CEEF" w14:textId="7DA3E76B" w:rsidR="00BB059E" w:rsidRPr="00672DD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672DD9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672DD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693"/>
      </w:tblGrid>
      <w:tr w:rsidR="00322614" w:rsidRPr="00672DD9" w14:paraId="1581B854" w14:textId="77777777" w:rsidTr="00BC03C6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72DD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672DD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672DD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72DD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672DD9" w14:paraId="3897D7DF" w14:textId="77777777" w:rsidTr="00BC03C6">
        <w:trPr>
          <w:trHeight w:val="1455"/>
        </w:trPr>
        <w:tc>
          <w:tcPr>
            <w:tcW w:w="3265" w:type="dxa"/>
          </w:tcPr>
          <w:p w14:paraId="54E409B1" w14:textId="530FDF01" w:rsidR="00824AB3" w:rsidRPr="00824AB3" w:rsidRDefault="00824AB3" w:rsidP="00F653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4AB3">
              <w:rPr>
                <w:rFonts w:ascii="Arial" w:hAnsi="Arial" w:cs="Arial"/>
                <w:color w:val="000000" w:themeColor="text1"/>
                <w:sz w:val="20"/>
                <w:szCs w:val="20"/>
              </w:rPr>
              <w:t>Przedłużający się proces udzielania zamówienia publicznego</w:t>
            </w:r>
          </w:p>
          <w:p w14:paraId="25374FF2" w14:textId="218C7327" w:rsidR="00322614" w:rsidRPr="00672DD9" w:rsidRDefault="00322614" w:rsidP="000269A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602BE9F" w14:textId="046F75B9" w:rsidR="00322614" w:rsidRPr="00672DD9" w:rsidRDefault="000269A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593D4C92" w14:textId="1EF97F62" w:rsidR="00322614" w:rsidRPr="00672DD9" w:rsidRDefault="00736DAC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693" w:type="dxa"/>
          </w:tcPr>
          <w:p w14:paraId="0E4983C7" w14:textId="77777777" w:rsidR="00322614" w:rsidRDefault="000269A5" w:rsidP="00016C94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Redukowanie – </w:t>
            </w:r>
            <w:r w:rsidR="00F653AC" w:rsidRPr="00672DD9">
              <w:rPr>
                <w:rFonts w:ascii="Arial" w:hAnsi="Arial" w:cs="Arial"/>
                <w:sz w:val="20"/>
                <w:szCs w:val="20"/>
              </w:rPr>
              <w:t>wyznaczanie krótkich terminów realizacji zadań, utrzymywanie zgodności formalnej czynności realizowanych przez Zamawiającego</w:t>
            </w:r>
            <w:r w:rsidR="00AF7F9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57AD15" w14:textId="6D352204" w:rsidR="00AF7F91" w:rsidRPr="00672DD9" w:rsidRDefault="00AF7F91" w:rsidP="00016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zamknięte</w:t>
            </w:r>
          </w:p>
        </w:tc>
      </w:tr>
      <w:tr w:rsidR="00AF7F91" w:rsidRPr="00672DD9" w14:paraId="361961F6" w14:textId="77777777" w:rsidTr="00BC03C6">
        <w:trPr>
          <w:trHeight w:val="1455"/>
        </w:trPr>
        <w:tc>
          <w:tcPr>
            <w:tcW w:w="3265" w:type="dxa"/>
          </w:tcPr>
          <w:p w14:paraId="276A794C" w14:textId="77777777" w:rsidR="00AF7F91" w:rsidRPr="00AF7F91" w:rsidRDefault="00AF7F91" w:rsidP="00AF7F9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F7F91">
              <w:rPr>
                <w:rFonts w:ascii="Arial" w:hAnsi="Arial" w:cs="Arial"/>
                <w:sz w:val="20"/>
                <w:szCs w:val="20"/>
              </w:rPr>
              <w:t>Wydłużenie procesów udzielania zamówień publicznych (gł. na wdrożenie e-usług oraz dostawę i instalację infrastruktury)</w:t>
            </w:r>
          </w:p>
          <w:p w14:paraId="3B46F670" w14:textId="77777777" w:rsidR="00AF7F91" w:rsidRPr="00824AB3" w:rsidRDefault="00AF7F91" w:rsidP="00F653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C68F909" w14:textId="029DE11D" w:rsidR="00AF7F91" w:rsidRPr="00672DD9" w:rsidRDefault="00AF7F91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522699A6" w14:textId="32560497" w:rsidR="00AF7F91" w:rsidRPr="00672DD9" w:rsidRDefault="00AF7F91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693" w:type="dxa"/>
          </w:tcPr>
          <w:p w14:paraId="32FB7627" w14:textId="52BDEF67" w:rsidR="00AF7F91" w:rsidRDefault="00AF7F91" w:rsidP="00AF7F91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Redukowanie – wyznaczanie krótkich terminów realizacji zadań, utrzymywanie zgodności formalnej czynności realizowanych przez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BCDDC2" w14:textId="77777777" w:rsidR="00AF7F91" w:rsidRPr="00AF7F91" w:rsidRDefault="00AF7F91" w:rsidP="00AF7F91">
            <w:pPr>
              <w:rPr>
                <w:rFonts w:ascii="Arial" w:hAnsi="Arial" w:cs="Arial"/>
                <w:sz w:val="20"/>
                <w:szCs w:val="20"/>
              </w:rPr>
            </w:pPr>
            <w:r w:rsidRPr="00AF7F91">
              <w:rPr>
                <w:rFonts w:ascii="Arial" w:hAnsi="Arial" w:cs="Arial"/>
                <w:sz w:val="20"/>
                <w:szCs w:val="20"/>
              </w:rPr>
              <w:t>Spodziewane efekty:</w:t>
            </w:r>
          </w:p>
          <w:p w14:paraId="2DE144CE" w14:textId="3F92D7A9" w:rsidR="00AF7F91" w:rsidRPr="00672DD9" w:rsidRDefault="00AF7F91" w:rsidP="00016C94">
            <w:pPr>
              <w:rPr>
                <w:rFonts w:ascii="Arial" w:hAnsi="Arial" w:cs="Arial"/>
                <w:sz w:val="20"/>
                <w:szCs w:val="20"/>
              </w:rPr>
            </w:pPr>
            <w:r w:rsidRPr="00AF7F91">
              <w:rPr>
                <w:rFonts w:ascii="Arial" w:hAnsi="Arial" w:cs="Arial"/>
                <w:sz w:val="20"/>
                <w:szCs w:val="20"/>
              </w:rPr>
              <w:t>Brak opóźnień postępowań przetargowych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16C94" w:rsidRPr="00672DD9" w14:paraId="58D9F970" w14:textId="77777777" w:rsidTr="00BC03C6">
        <w:trPr>
          <w:trHeight w:val="1159"/>
        </w:trPr>
        <w:tc>
          <w:tcPr>
            <w:tcW w:w="3265" w:type="dxa"/>
          </w:tcPr>
          <w:p w14:paraId="2FE5DDD2" w14:textId="60EC87FB" w:rsidR="00016C94" w:rsidRPr="00672DD9" w:rsidRDefault="00F653AC" w:rsidP="00016C94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 xml:space="preserve">Niedostateczne kompetencje zespołu Doradcy </w:t>
            </w:r>
          </w:p>
        </w:tc>
        <w:tc>
          <w:tcPr>
            <w:tcW w:w="1697" w:type="dxa"/>
          </w:tcPr>
          <w:p w14:paraId="207BA060" w14:textId="1C452061" w:rsidR="00016C94" w:rsidRPr="00672DD9" w:rsidRDefault="000269A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41C4499C" w14:textId="22F7F4FE" w:rsidR="00016C94" w:rsidRPr="00672DD9" w:rsidRDefault="000269A5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32778F3B" w14:textId="596CD4ED" w:rsidR="00016C94" w:rsidRPr="003E28D6" w:rsidRDefault="000269A5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Redukowanie </w:t>
            </w:r>
            <w:r w:rsidR="00736DAC"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-szczegółowa weryfikacja kompetencji doradcy na etapie postępowania przetargowego.</w:t>
            </w:r>
            <w:r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 w:rsidR="00736DAC"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B</w:t>
            </w:r>
            <w:r w:rsidR="00F653AC"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ieżący nadzór nad pracami, </w:t>
            </w:r>
            <w:r w:rsidR="00F653AC" w:rsidRPr="003E28D6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przyjęcie w OPZ i IPU odpowiednich</w:t>
            </w:r>
            <w:r w:rsidR="00AF7F9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 w:rsidR="00F653AC" w:rsidRPr="003E28D6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mechanizmów kontroli prac Doradcy, udział przedstawiciela Doradcy w pracach KS. </w:t>
            </w:r>
          </w:p>
          <w:p w14:paraId="692470B4" w14:textId="77777777" w:rsidR="00BC03C6" w:rsidRDefault="00BC03C6" w:rsidP="00BC03C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E28D6">
              <w:rPr>
                <w:rFonts w:ascii="Arial" w:hAnsi="Arial" w:cs="Arial"/>
                <w:sz w:val="20"/>
                <w:szCs w:val="20"/>
                <w:lang w:eastAsia="pl-PL"/>
              </w:rPr>
              <w:t>Weryfikacja dokumentów cząstkowych, co pozwala na kontrolę jakości produktów przygotowywanych przez Doradcę</w:t>
            </w:r>
            <w:r w:rsidR="003E28D6" w:rsidRPr="003E28D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14:paraId="7046984A" w14:textId="6EFD8DCB" w:rsidR="00AF7F91" w:rsidRPr="00AF7F91" w:rsidRDefault="00AF7F91" w:rsidP="00AF7F9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7F91">
              <w:rPr>
                <w:rFonts w:ascii="Arial" w:hAnsi="Arial" w:cs="Arial"/>
                <w:sz w:val="20"/>
                <w:szCs w:val="20"/>
                <w:lang w:eastAsia="pl-PL"/>
              </w:rPr>
              <w:t>Spodziewane efekty:</w:t>
            </w:r>
          </w:p>
          <w:p w14:paraId="7A8D2D97" w14:textId="77777777" w:rsidR="00AF7F91" w:rsidRPr="00AF7F91" w:rsidRDefault="00AF7F91" w:rsidP="00AF7F9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AF7F9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Wysoka jakość przegotowywanych dokumentów.</w:t>
            </w:r>
          </w:p>
          <w:p w14:paraId="2248AB22" w14:textId="23B1034E" w:rsidR="00AF7F91" w:rsidRPr="00672DD9" w:rsidRDefault="00AF7F91" w:rsidP="00AF7F91">
            <w:pPr>
              <w:rPr>
                <w:lang w:eastAsia="pl-PL"/>
              </w:rPr>
            </w:pPr>
            <w:r w:rsidRPr="00AF7F91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zmian w zakresie ryzyka w stosunku do poprzedniego okresu sprawozdawczego.</w:t>
            </w:r>
          </w:p>
        </w:tc>
      </w:tr>
      <w:tr w:rsidR="009D2335" w:rsidRPr="00672DD9" w14:paraId="1FF6EEFA" w14:textId="77777777" w:rsidTr="00F8435A">
        <w:trPr>
          <w:trHeight w:val="1017"/>
        </w:trPr>
        <w:tc>
          <w:tcPr>
            <w:tcW w:w="3265" w:type="dxa"/>
          </w:tcPr>
          <w:p w14:paraId="13DDC722" w14:textId="606BD63F" w:rsidR="009D2335" w:rsidRPr="00672DD9" w:rsidRDefault="009D2335" w:rsidP="009D2335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Niedostateczne zaangażowanie Partnerów Projektu w osiąganie celów Projektu</w:t>
            </w:r>
          </w:p>
        </w:tc>
        <w:tc>
          <w:tcPr>
            <w:tcW w:w="1697" w:type="dxa"/>
          </w:tcPr>
          <w:p w14:paraId="3E2D1D32" w14:textId="52780141" w:rsidR="009D2335" w:rsidRPr="00672DD9" w:rsidRDefault="009D233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3C5E9B1" w14:textId="643D9DCD" w:rsidR="009D2335" w:rsidRPr="00672DD9" w:rsidRDefault="009D2335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70264826" w14:textId="77777777" w:rsidR="009D2335" w:rsidRPr="00AF7F91" w:rsidRDefault="009D2335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Redukowanie - bieżące angażowanie Partnerów w prace projektowe, informowanie o statusie prac, organizowanie </w:t>
            </w:r>
            <w:r w:rsidRPr="00AF7F9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spotkań/warsztatów z Partnerami</w:t>
            </w:r>
            <w:r w:rsidR="00D26626" w:rsidRPr="00AF7F9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.</w:t>
            </w:r>
          </w:p>
          <w:p w14:paraId="127CAC48" w14:textId="77777777" w:rsidR="00AF7F91" w:rsidRDefault="00AF7F91" w:rsidP="00AF7F91">
            <w:pPr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pl-PL"/>
              </w:rPr>
            </w:pPr>
            <w:r w:rsidRPr="00AF7F91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Spodziewane efekty: </w:t>
            </w:r>
            <w:r w:rsidRPr="00AF7F91">
              <w:rPr>
                <w:rFonts w:ascii="Arial" w:eastAsia="Arial Unicode MS" w:hAnsi="Arial" w:cs="Arial"/>
                <w:bCs/>
                <w:kern w:val="1"/>
                <w:sz w:val="20"/>
                <w:szCs w:val="20"/>
                <w:lang w:eastAsia="pl-PL"/>
              </w:rPr>
              <w:t>Uwzględnienie w produktach projektu wszystkich potrzeb interesariuszy projektu oraz zapewnienie terminowości realizowanych prac.</w:t>
            </w:r>
          </w:p>
          <w:p w14:paraId="3AA32609" w14:textId="53E9F7D5" w:rsidR="00AF7F91" w:rsidRPr="00AF7F91" w:rsidRDefault="00AF7F91" w:rsidP="00AF7F91">
            <w:pPr>
              <w:rPr>
                <w:lang w:eastAsia="pl-PL"/>
              </w:rPr>
            </w:pPr>
            <w:r w:rsidRPr="00AF7F91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Brak zmian w zakresie ryzyka w stosunku do poprzedniego okresu sprawozdawczego.</w:t>
            </w:r>
          </w:p>
        </w:tc>
      </w:tr>
      <w:tr w:rsidR="00824AB3" w:rsidRPr="00672DD9" w14:paraId="414BA9BC" w14:textId="77777777" w:rsidTr="00BC03C6">
        <w:trPr>
          <w:trHeight w:val="1664"/>
        </w:trPr>
        <w:tc>
          <w:tcPr>
            <w:tcW w:w="3265" w:type="dxa"/>
          </w:tcPr>
          <w:p w14:paraId="032F86B0" w14:textId="3601075D" w:rsidR="00824AB3" w:rsidRPr="00672DD9" w:rsidRDefault="00824AB3" w:rsidP="009D2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Ryzyko zmiany priorytetów Projektu związane ze zmianą Rządu lub zmianą polityki Rządu</w:t>
            </w:r>
          </w:p>
        </w:tc>
        <w:tc>
          <w:tcPr>
            <w:tcW w:w="1697" w:type="dxa"/>
          </w:tcPr>
          <w:p w14:paraId="514EBB0B" w14:textId="419DD0EB" w:rsidR="00824AB3" w:rsidRPr="00672DD9" w:rsidRDefault="00824AB3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546A7C2C" w14:textId="69F49014" w:rsidR="00824AB3" w:rsidRPr="00672DD9" w:rsidRDefault="00824AB3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</w:tcPr>
          <w:p w14:paraId="091A39B2" w14:textId="77777777" w:rsidR="00824AB3" w:rsidRPr="00AF7F91" w:rsidRDefault="00824AB3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Redukowanie - p</w:t>
            </w:r>
            <w:r w:rsidRPr="009D2335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romocja projektu na szczeblu rządowym mająca na celu uświadomienie wagi i słuszności celów projektu. Promocja projektu w środowisku medycznym oraz wobec ogółu społeczeństwa, pozyskanie ich </w:t>
            </w:r>
            <w:r w:rsidRPr="00AF7F9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poparcia jako środka oddziaływania na politykę rządu.</w:t>
            </w:r>
          </w:p>
          <w:p w14:paraId="142A9966" w14:textId="3066D2D6" w:rsidR="00AF7F91" w:rsidRPr="00AF7F91" w:rsidRDefault="002F774E" w:rsidP="00AF7F91">
            <w:pPr>
              <w:rPr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Ryzyko zamknięte.</w:t>
            </w:r>
          </w:p>
        </w:tc>
      </w:tr>
      <w:tr w:rsidR="00F8435A" w:rsidRPr="00672DD9" w14:paraId="71D45741" w14:textId="77777777" w:rsidTr="00BC03C6">
        <w:trPr>
          <w:trHeight w:val="1664"/>
        </w:trPr>
        <w:tc>
          <w:tcPr>
            <w:tcW w:w="3265" w:type="dxa"/>
          </w:tcPr>
          <w:p w14:paraId="1A759C6C" w14:textId="7BC37F5F" w:rsidR="00F8435A" w:rsidRDefault="00845EDA" w:rsidP="009D2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związane z niedostępnością osób zaangażowanych w projekt po stronie Partnerów projektu </w:t>
            </w:r>
            <w:r w:rsidR="00F36032">
              <w:rPr>
                <w:rFonts w:ascii="Arial" w:hAnsi="Arial" w:cs="Arial"/>
                <w:sz w:val="20"/>
                <w:szCs w:val="20"/>
              </w:rPr>
              <w:t xml:space="preserve">(podmioty lecznicze) </w:t>
            </w:r>
            <w:r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 w:rsidRPr="00CD0F6B">
              <w:rPr>
                <w:rFonts w:ascii="Arial" w:hAnsi="Arial" w:cs="Arial"/>
                <w:sz w:val="20"/>
                <w:szCs w:val="20"/>
              </w:rPr>
              <w:t>ogłoszeniem stanu epidemii w Polsce</w:t>
            </w:r>
            <w:r w:rsidR="00C35208" w:rsidRPr="00CD0F6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340DC" w:rsidRPr="00CD0F6B">
              <w:rPr>
                <w:rFonts w:ascii="Arial" w:hAnsi="Arial" w:cs="Arial"/>
                <w:sz w:val="20"/>
                <w:szCs w:val="20"/>
              </w:rPr>
              <w:t>skutkujące opóźnieniami realizacji zadań przez Partnerów w projekcie</w:t>
            </w:r>
          </w:p>
        </w:tc>
        <w:tc>
          <w:tcPr>
            <w:tcW w:w="1697" w:type="dxa"/>
          </w:tcPr>
          <w:p w14:paraId="2CFEA723" w14:textId="7C39028E" w:rsidR="00F8435A" w:rsidRDefault="00845EDA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405EC3A1" w14:textId="569DBACC" w:rsidR="00F8435A" w:rsidRDefault="00845EDA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</w:tcPr>
          <w:p w14:paraId="1ADBBDC7" w14:textId="4636E5C8" w:rsidR="00F8435A" w:rsidRDefault="00B11A6A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Akceptowanie</w:t>
            </w:r>
            <w:r w:rsidR="00C57F33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–</w:t>
            </w:r>
            <w:r w:rsidR="00C57F33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indywidualne podejście do sytuacji każdego Partnera, wsparcie przy korekcie dokumentów, utrzymywanie stałych kontaktów z Partnerami projektu, ciągłe monitorowanie procesu akceptacji. </w:t>
            </w:r>
          </w:p>
          <w:p w14:paraId="2D49E863" w14:textId="77777777" w:rsidR="00B11A6A" w:rsidRDefault="00B11A6A" w:rsidP="00B11A6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11A6A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Spodziewane efekty: minimalizacja opóźnień. </w:t>
            </w:r>
          </w:p>
          <w:p w14:paraId="0E83D022" w14:textId="6ADA5CEF" w:rsidR="008340DC" w:rsidRPr="00B11A6A" w:rsidRDefault="008340DC" w:rsidP="00B11A6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Planuje się analogiczny spo</w:t>
            </w:r>
            <w:r w:rsidR="00B33BFA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ób post</w:t>
            </w:r>
            <w:r w:rsidR="00310567">
              <w:rPr>
                <w:rFonts w:ascii="Arial" w:hAnsi="Arial" w:cs="Arial"/>
                <w:sz w:val="20"/>
                <w:szCs w:val="20"/>
                <w:lang w:eastAsia="pl-PL"/>
              </w:rPr>
              <w:t>ę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powania na etapie ogłaszania postępowa</w:t>
            </w:r>
            <w:r w:rsidR="00B33BFA">
              <w:rPr>
                <w:rFonts w:ascii="Arial" w:hAnsi="Arial" w:cs="Arial"/>
                <w:sz w:val="20"/>
                <w:szCs w:val="20"/>
                <w:lang w:eastAsia="pl-PL"/>
              </w:rPr>
              <w:t>ń przetargowych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, gdzie </w:t>
            </w:r>
            <w:r w:rsidR="00B33BFA">
              <w:rPr>
                <w:rFonts w:ascii="Arial" w:hAnsi="Arial" w:cs="Arial"/>
                <w:sz w:val="20"/>
                <w:szCs w:val="20"/>
                <w:lang w:eastAsia="pl-PL"/>
              </w:rPr>
              <w:t xml:space="preserve">również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konieczny będzie współudział Partnerów</w:t>
            </w:r>
            <w:r w:rsidR="00B33BF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(m.in. wymagana będzie akceptacja kompletnej dokumentacji przetargowej -SIWZ i umowy)</w:t>
            </w:r>
          </w:p>
        </w:tc>
      </w:tr>
      <w:tr w:rsidR="00921C0A" w:rsidRPr="00672DD9" w14:paraId="78199211" w14:textId="77777777" w:rsidTr="00FD08BC">
        <w:trPr>
          <w:trHeight w:val="1017"/>
        </w:trPr>
        <w:tc>
          <w:tcPr>
            <w:tcW w:w="3265" w:type="dxa"/>
          </w:tcPr>
          <w:p w14:paraId="3423CC61" w14:textId="6C15EBA7" w:rsidR="00921C0A" w:rsidRDefault="00921C0A" w:rsidP="009D23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związane z brakiem dostępności infrastruktury sprzętowej niezbędnej do wdrożenia e-usług</w:t>
            </w:r>
            <w:r w:rsidR="00A51BC3">
              <w:rPr>
                <w:rFonts w:ascii="Arial" w:hAnsi="Arial" w:cs="Arial"/>
                <w:sz w:val="20"/>
                <w:szCs w:val="20"/>
              </w:rPr>
              <w:t xml:space="preserve"> oraz wzrostem cen rynkowych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340DC">
              <w:rPr>
                <w:rFonts w:ascii="Arial" w:hAnsi="Arial" w:cs="Arial"/>
                <w:sz w:val="20"/>
                <w:szCs w:val="20"/>
              </w:rPr>
              <w:t xml:space="preserve">w związku z ogłoszeniem stanu epidemii w Polsce, </w:t>
            </w:r>
            <w:r>
              <w:rPr>
                <w:rFonts w:ascii="Arial" w:hAnsi="Arial" w:cs="Arial"/>
                <w:sz w:val="20"/>
                <w:szCs w:val="20"/>
              </w:rPr>
              <w:t xml:space="preserve">co może skutkować opóźnieniami </w:t>
            </w:r>
            <w:r w:rsidR="00A51BC3">
              <w:rPr>
                <w:rFonts w:ascii="Arial" w:hAnsi="Arial" w:cs="Arial"/>
                <w:sz w:val="20"/>
                <w:szCs w:val="20"/>
              </w:rPr>
              <w:t xml:space="preserve">w realizacji zakupów oraz </w:t>
            </w:r>
            <w:r w:rsidR="00A51BC3" w:rsidRPr="00CD0F6B">
              <w:rPr>
                <w:rFonts w:ascii="Arial" w:hAnsi="Arial" w:cs="Arial"/>
                <w:sz w:val="20"/>
                <w:szCs w:val="20"/>
              </w:rPr>
              <w:t xml:space="preserve">brakiem możliwości </w:t>
            </w:r>
            <w:r w:rsidR="00944841" w:rsidRPr="00CD0F6B"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="00A51BC3" w:rsidRPr="00CD0F6B">
              <w:rPr>
                <w:rFonts w:ascii="Arial" w:hAnsi="Arial" w:cs="Arial"/>
                <w:sz w:val="20"/>
                <w:szCs w:val="20"/>
              </w:rPr>
              <w:t xml:space="preserve">zrealizowania </w:t>
            </w:r>
            <w:r w:rsidR="00490AF7" w:rsidRPr="00CD0F6B">
              <w:rPr>
                <w:rFonts w:ascii="Arial" w:hAnsi="Arial" w:cs="Arial"/>
                <w:sz w:val="20"/>
                <w:szCs w:val="20"/>
              </w:rPr>
              <w:t xml:space="preserve">w ilościach </w:t>
            </w:r>
            <w:r w:rsidR="00A51BC3" w:rsidRPr="00CD0F6B">
              <w:rPr>
                <w:rFonts w:ascii="Arial" w:hAnsi="Arial" w:cs="Arial"/>
                <w:sz w:val="20"/>
                <w:szCs w:val="20"/>
              </w:rPr>
              <w:t>planowanych</w:t>
            </w:r>
            <w:r w:rsidR="00A51BC3">
              <w:rPr>
                <w:rFonts w:ascii="Arial" w:hAnsi="Arial" w:cs="Arial"/>
                <w:sz w:val="20"/>
                <w:szCs w:val="20"/>
              </w:rPr>
              <w:t xml:space="preserve"> w założonym budżecie</w:t>
            </w:r>
            <w:r w:rsidR="008340D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97" w:type="dxa"/>
          </w:tcPr>
          <w:p w14:paraId="5C646B85" w14:textId="739E261A" w:rsidR="00921C0A" w:rsidRDefault="00921C0A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137DB5B2" w14:textId="7A5F5D37" w:rsidR="00921C0A" w:rsidRDefault="00921C0A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</w:tcPr>
          <w:p w14:paraId="3AE69F17" w14:textId="2A1AD71E" w:rsidR="00921C0A" w:rsidRPr="00D74DB1" w:rsidRDefault="00A762F0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D74DB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Zmiana w projekcie (wydłużenie realizacji projektu i zwiększenie budżetu</w:t>
            </w:r>
            <w:r w:rsidR="00A1692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, uwzględnienie w projektach umów </w:t>
            </w:r>
            <w:r w:rsidR="0094484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na dostawę </w:t>
            </w:r>
            <w:r w:rsidR="00A16920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prawa opcji</w:t>
            </w:r>
            <w:r w:rsidRPr="00D74DB1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).</w:t>
            </w:r>
          </w:p>
          <w:p w14:paraId="3813480A" w14:textId="77777777" w:rsidR="00D74DB1" w:rsidRPr="00D74DB1" w:rsidRDefault="00D74DB1" w:rsidP="00D74DB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74DB1">
              <w:rPr>
                <w:rFonts w:ascii="Arial" w:hAnsi="Arial" w:cs="Arial"/>
                <w:sz w:val="20"/>
                <w:szCs w:val="20"/>
                <w:lang w:eastAsia="pl-PL"/>
              </w:rPr>
              <w:t>Spodziewane efekty:</w:t>
            </w:r>
          </w:p>
          <w:p w14:paraId="55B9F20B" w14:textId="19F6E3E5" w:rsidR="00A16920" w:rsidRDefault="00A16920" w:rsidP="00D74DB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20024E">
              <w:rPr>
                <w:rFonts w:ascii="Arial" w:hAnsi="Arial" w:cs="Arial"/>
                <w:sz w:val="20"/>
                <w:szCs w:val="20"/>
                <w:lang w:eastAsia="pl-PL"/>
              </w:rPr>
              <w:t>urealnienie harmonogramu projektu (uwzględnienie obecnej sytuacji oraz przyszłych skutków epidemi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i COVID-19</w:t>
            </w:r>
            <w:r w:rsidR="0020024E">
              <w:rPr>
                <w:rFonts w:ascii="Arial" w:hAnsi="Arial" w:cs="Arial"/>
                <w:sz w:val="20"/>
                <w:szCs w:val="20"/>
                <w:lang w:eastAsia="pl-PL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 dostosowanie go do przewidywanych terminów </w:t>
            </w:r>
            <w:r w:rsidR="00944841">
              <w:rPr>
                <w:rFonts w:ascii="Arial" w:hAnsi="Arial" w:cs="Arial"/>
                <w:sz w:val="20"/>
                <w:szCs w:val="20"/>
                <w:lang w:eastAsia="pl-PL"/>
              </w:rPr>
              <w:t>realizacji postępowań i zamówień u Partnerów projektu,</w:t>
            </w:r>
          </w:p>
          <w:p w14:paraId="58B0221D" w14:textId="3C559882" w:rsidR="00D74DB1" w:rsidRPr="00D74DB1" w:rsidRDefault="00A16920" w:rsidP="00D74DB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="00661371">
              <w:rPr>
                <w:rFonts w:ascii="Arial" w:hAnsi="Arial" w:cs="Arial"/>
                <w:sz w:val="20"/>
                <w:szCs w:val="20"/>
                <w:lang w:eastAsia="pl-PL"/>
              </w:rPr>
              <w:t>z</w:t>
            </w:r>
            <w:r w:rsidR="00D74DB1" w:rsidRPr="00D74DB1">
              <w:rPr>
                <w:rFonts w:ascii="Arial" w:hAnsi="Arial" w:cs="Arial"/>
                <w:sz w:val="20"/>
                <w:szCs w:val="20"/>
                <w:lang w:eastAsia="pl-PL"/>
              </w:rPr>
              <w:t>akupienie infrastruktury sprzętowej do wdrożenia e-</w:t>
            </w:r>
            <w:r w:rsidR="00D74DB1" w:rsidRPr="00D74DB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usług</w:t>
            </w:r>
            <w:r w:rsidR="00490AF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90AF7" w:rsidRPr="00CD0F6B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ilościach </w:t>
            </w:r>
            <w:r w:rsidR="00CC0622" w:rsidRPr="00CD0F6B">
              <w:rPr>
                <w:rFonts w:ascii="Arial" w:hAnsi="Arial" w:cs="Arial"/>
                <w:sz w:val="20"/>
                <w:szCs w:val="20"/>
                <w:lang w:eastAsia="pl-PL"/>
              </w:rPr>
              <w:t>zarekomendowanych</w:t>
            </w:r>
            <w:r w:rsidR="00490AF7" w:rsidRPr="00CD0F6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analizie przedwdrożeniowej</w:t>
            </w:r>
            <w:r w:rsidR="00D74DB1" w:rsidRPr="00CD0F6B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14:paraId="21431DD0" w14:textId="7329D476" w:rsidR="00893F00" w:rsidRPr="00672DD9" w:rsidRDefault="00893F0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672DD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72DD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72DD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72DD9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72DD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72DD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672DD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72DD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672DD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3503AF3A" w:rsidR="0091332C" w:rsidRPr="00672DD9" w:rsidRDefault="00321FA2" w:rsidP="006E3B3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1701" w:type="dxa"/>
            <w:shd w:val="clear" w:color="auto" w:fill="FFFFFF"/>
          </w:tcPr>
          <w:p w14:paraId="2F0B777F" w14:textId="0C8AF159" w:rsidR="0091332C" w:rsidRPr="00672DD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125" w:type="dxa"/>
            <w:shd w:val="clear" w:color="auto" w:fill="FFFFFF"/>
          </w:tcPr>
          <w:p w14:paraId="65F40333" w14:textId="566766B9" w:rsidR="0091332C" w:rsidRPr="00672DD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536D3BFD" w:rsidR="0091332C" w:rsidRPr="00672DD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672DD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- dogłębna analiza związana z wszelkimi aspektami wdrożenia systemu (koszty, czas, funkcjonalności systemu) / rozpoczęcie przetargów oraz podpisanie kontraktów z dostawcami w możliwie najszybszym terminie.</w:t>
            </w:r>
          </w:p>
        </w:tc>
      </w:tr>
    </w:tbl>
    <w:p w14:paraId="537D37CF" w14:textId="77777777" w:rsidR="0091332C" w:rsidRPr="00672DD9" w:rsidRDefault="0091332C" w:rsidP="00141A92">
      <w:pPr>
        <w:spacing w:before="240" w:after="120"/>
        <w:rPr>
          <w:rFonts w:ascii="Arial" w:hAnsi="Arial" w:cs="Arial"/>
        </w:rPr>
      </w:pPr>
    </w:p>
    <w:p w14:paraId="6AB95044" w14:textId="2FB0716E" w:rsidR="004F6149" w:rsidRPr="00672DD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672DD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244CD7CF" w14:textId="01946CC6" w:rsidR="004F6149" w:rsidRPr="00672DD9" w:rsidRDefault="00236835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sz w:val="20"/>
          <w:szCs w:val="20"/>
        </w:rPr>
        <w:t>Iwona Cikoto-Wawrzyniak</w:t>
      </w:r>
    </w:p>
    <w:p w14:paraId="32FFF7DE" w14:textId="1DB7457D" w:rsidR="004F6149" w:rsidRPr="00672DD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sz w:val="20"/>
          <w:szCs w:val="20"/>
        </w:rPr>
        <w:t xml:space="preserve">Kierownik Projektu </w:t>
      </w:r>
    </w:p>
    <w:p w14:paraId="20D4C70F" w14:textId="77777777" w:rsidR="004F6149" w:rsidRPr="00672DD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sz w:val="20"/>
          <w:szCs w:val="20"/>
        </w:rPr>
        <w:t>Departament e-Zdrowia</w:t>
      </w:r>
    </w:p>
    <w:p w14:paraId="1DE541E6" w14:textId="716C6095" w:rsidR="004F6149" w:rsidRPr="00672DD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val="en-US"/>
        </w:rPr>
      </w:pPr>
      <w:r w:rsidRPr="00672DD9">
        <w:rPr>
          <w:rFonts w:ascii="Arial" w:hAnsi="Arial" w:cs="Arial"/>
          <w:sz w:val="20"/>
          <w:szCs w:val="20"/>
          <w:lang w:val="en-US"/>
        </w:rPr>
        <w:t xml:space="preserve">mail: </w:t>
      </w:r>
      <w:r w:rsidR="00236835" w:rsidRPr="00672DD9">
        <w:rPr>
          <w:rFonts w:ascii="Arial" w:hAnsi="Arial" w:cs="Arial"/>
          <w:sz w:val="20"/>
          <w:szCs w:val="20"/>
          <w:lang w:val="en-US"/>
        </w:rPr>
        <w:t>i.cikoto</w:t>
      </w:r>
      <w:r w:rsidRPr="00672DD9">
        <w:rPr>
          <w:rFonts w:ascii="Arial" w:hAnsi="Arial" w:cs="Arial"/>
          <w:sz w:val="20"/>
          <w:szCs w:val="20"/>
          <w:lang w:val="en-US"/>
        </w:rPr>
        <w:t>@mz.gov.pl</w:t>
      </w:r>
    </w:p>
    <w:p w14:paraId="0FA2F07F" w14:textId="7CB9D610" w:rsidR="00BB059E" w:rsidRPr="004F614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672DD9">
        <w:rPr>
          <w:rFonts w:ascii="Arial" w:hAnsi="Arial" w:cs="Arial"/>
          <w:sz w:val="20"/>
          <w:szCs w:val="20"/>
        </w:rPr>
        <w:t xml:space="preserve">m. + 48 </w:t>
      </w:r>
      <w:r w:rsidR="00236835" w:rsidRPr="00672DD9">
        <w:rPr>
          <w:rFonts w:ascii="Arial" w:hAnsi="Arial" w:cs="Arial"/>
          <w:sz w:val="20"/>
          <w:szCs w:val="20"/>
        </w:rPr>
        <w:t>539 521 443</w:t>
      </w:r>
    </w:p>
    <w:sectPr w:rsidR="00BB059E" w:rsidRPr="004F614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258AF" w14:textId="77777777" w:rsidR="00686401" w:rsidRDefault="00686401" w:rsidP="00BB2420">
      <w:pPr>
        <w:spacing w:after="0" w:line="240" w:lineRule="auto"/>
      </w:pPr>
      <w:r>
        <w:separator/>
      </w:r>
    </w:p>
  </w:endnote>
  <w:endnote w:type="continuationSeparator" w:id="0">
    <w:p w14:paraId="3E44CB08" w14:textId="77777777" w:rsidR="00686401" w:rsidRDefault="0068640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DA90E8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09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93F00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A4090" w14:textId="77777777" w:rsidR="00686401" w:rsidRDefault="00686401" w:rsidP="00BB2420">
      <w:pPr>
        <w:spacing w:after="0" w:line="240" w:lineRule="auto"/>
      </w:pPr>
      <w:r>
        <w:separator/>
      </w:r>
    </w:p>
  </w:footnote>
  <w:footnote w:type="continuationSeparator" w:id="0">
    <w:p w14:paraId="69F49F86" w14:textId="77777777" w:rsidR="00686401" w:rsidRDefault="0068640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Pr="00643740" w:rsidRDefault="004350B8" w:rsidP="00A44EA2">
      <w:pPr>
        <w:pStyle w:val="Tekstprzypisudolnego"/>
        <w:rPr>
          <w:rFonts w:ascii="Arial" w:hAnsi="Arial" w:cs="Arial"/>
          <w:sz w:val="16"/>
          <w:szCs w:val="16"/>
        </w:rPr>
      </w:pPr>
      <w:r w:rsidRPr="0064374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3740">
        <w:rPr>
          <w:rFonts w:ascii="Arial" w:hAnsi="Arial" w:cs="Arial"/>
          <w:sz w:val="16"/>
          <w:szCs w:val="16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31D2"/>
    <w:multiLevelType w:val="hybridMultilevel"/>
    <w:tmpl w:val="0EA8BFB0"/>
    <w:lvl w:ilvl="0" w:tplc="3E70C20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E2342"/>
    <w:multiLevelType w:val="hybridMultilevel"/>
    <w:tmpl w:val="09206EEC"/>
    <w:lvl w:ilvl="0" w:tplc="8F3432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B0650"/>
    <w:multiLevelType w:val="hybridMultilevel"/>
    <w:tmpl w:val="20A6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C55A7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44C4B"/>
    <w:multiLevelType w:val="hybridMultilevel"/>
    <w:tmpl w:val="BAE2143E"/>
    <w:lvl w:ilvl="0" w:tplc="07E8952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57AE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425F75"/>
    <w:multiLevelType w:val="hybridMultilevel"/>
    <w:tmpl w:val="AA2E5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C1899"/>
    <w:multiLevelType w:val="hybridMultilevel"/>
    <w:tmpl w:val="9B1283B4"/>
    <w:lvl w:ilvl="0" w:tplc="741CE00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FA11765"/>
    <w:multiLevelType w:val="hybridMultilevel"/>
    <w:tmpl w:val="5E6E0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7"/>
  </w:num>
  <w:num w:numId="4">
    <w:abstractNumId w:val="14"/>
  </w:num>
  <w:num w:numId="5">
    <w:abstractNumId w:val="24"/>
  </w:num>
  <w:num w:numId="6">
    <w:abstractNumId w:val="5"/>
  </w:num>
  <w:num w:numId="7">
    <w:abstractNumId w:val="19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23"/>
  </w:num>
  <w:num w:numId="13">
    <w:abstractNumId w:val="18"/>
  </w:num>
  <w:num w:numId="14">
    <w:abstractNumId w:val="2"/>
  </w:num>
  <w:num w:numId="15">
    <w:abstractNumId w:val="25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6"/>
  </w:num>
  <w:num w:numId="21">
    <w:abstractNumId w:val="10"/>
  </w:num>
  <w:num w:numId="22">
    <w:abstractNumId w:val="28"/>
  </w:num>
  <w:num w:numId="23">
    <w:abstractNumId w:val="21"/>
  </w:num>
  <w:num w:numId="24">
    <w:abstractNumId w:val="3"/>
  </w:num>
  <w:num w:numId="25">
    <w:abstractNumId w:val="13"/>
  </w:num>
  <w:num w:numId="26">
    <w:abstractNumId w:val="0"/>
  </w:num>
  <w:num w:numId="27">
    <w:abstractNumId w:val="22"/>
  </w:num>
  <w:num w:numId="28">
    <w:abstractNumId w:val="2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5C27"/>
    <w:rsid w:val="00016C94"/>
    <w:rsid w:val="000269A5"/>
    <w:rsid w:val="0002775D"/>
    <w:rsid w:val="00043739"/>
    <w:rsid w:val="00043DD9"/>
    <w:rsid w:val="00044D68"/>
    <w:rsid w:val="00047D9D"/>
    <w:rsid w:val="00070663"/>
    <w:rsid w:val="0007116D"/>
    <w:rsid w:val="00080828"/>
    <w:rsid w:val="00084E5B"/>
    <w:rsid w:val="00085DD2"/>
    <w:rsid w:val="00087231"/>
    <w:rsid w:val="00095944"/>
    <w:rsid w:val="000A1DFB"/>
    <w:rsid w:val="000A2F32"/>
    <w:rsid w:val="000A3938"/>
    <w:rsid w:val="000B3E49"/>
    <w:rsid w:val="000B48C7"/>
    <w:rsid w:val="000C3AB0"/>
    <w:rsid w:val="000E0060"/>
    <w:rsid w:val="000E1828"/>
    <w:rsid w:val="000E4BF8"/>
    <w:rsid w:val="000F20A9"/>
    <w:rsid w:val="000F307B"/>
    <w:rsid w:val="000F30B9"/>
    <w:rsid w:val="0011693F"/>
    <w:rsid w:val="00122388"/>
    <w:rsid w:val="00124A01"/>
    <w:rsid w:val="00124C3D"/>
    <w:rsid w:val="001379FD"/>
    <w:rsid w:val="00141A92"/>
    <w:rsid w:val="00145E84"/>
    <w:rsid w:val="0015102C"/>
    <w:rsid w:val="00176FBB"/>
    <w:rsid w:val="00181E97"/>
    <w:rsid w:val="00182A08"/>
    <w:rsid w:val="00186D8F"/>
    <w:rsid w:val="001A2EF2"/>
    <w:rsid w:val="001B1022"/>
    <w:rsid w:val="001C2D74"/>
    <w:rsid w:val="001C7D74"/>
    <w:rsid w:val="001C7FAC"/>
    <w:rsid w:val="001E0CAC"/>
    <w:rsid w:val="001E16A3"/>
    <w:rsid w:val="001E1DEA"/>
    <w:rsid w:val="001E4AB5"/>
    <w:rsid w:val="001E7199"/>
    <w:rsid w:val="001F24A0"/>
    <w:rsid w:val="001F67EC"/>
    <w:rsid w:val="0020024E"/>
    <w:rsid w:val="0020225B"/>
    <w:rsid w:val="0020330A"/>
    <w:rsid w:val="00212535"/>
    <w:rsid w:val="00236835"/>
    <w:rsid w:val="00237279"/>
    <w:rsid w:val="00240D69"/>
    <w:rsid w:val="00241B5E"/>
    <w:rsid w:val="00252087"/>
    <w:rsid w:val="00276C00"/>
    <w:rsid w:val="002775BB"/>
    <w:rsid w:val="0027767A"/>
    <w:rsid w:val="002949FC"/>
    <w:rsid w:val="002A3C02"/>
    <w:rsid w:val="002A5452"/>
    <w:rsid w:val="002B4889"/>
    <w:rsid w:val="002B50C0"/>
    <w:rsid w:val="002B6F21"/>
    <w:rsid w:val="002D3D4A"/>
    <w:rsid w:val="002D7ADA"/>
    <w:rsid w:val="002E01E4"/>
    <w:rsid w:val="002E2A51"/>
    <w:rsid w:val="002F110C"/>
    <w:rsid w:val="002F1E58"/>
    <w:rsid w:val="002F621B"/>
    <w:rsid w:val="002F774E"/>
    <w:rsid w:val="0030121E"/>
    <w:rsid w:val="0030196F"/>
    <w:rsid w:val="00302775"/>
    <w:rsid w:val="00304D04"/>
    <w:rsid w:val="00310567"/>
    <w:rsid w:val="00310D8E"/>
    <w:rsid w:val="00321FA2"/>
    <w:rsid w:val="003221F2"/>
    <w:rsid w:val="00322614"/>
    <w:rsid w:val="00327998"/>
    <w:rsid w:val="00334A24"/>
    <w:rsid w:val="00340985"/>
    <w:rsid w:val="003410FE"/>
    <w:rsid w:val="003508E7"/>
    <w:rsid w:val="003542F1"/>
    <w:rsid w:val="00354355"/>
    <w:rsid w:val="00356A3E"/>
    <w:rsid w:val="003642B8"/>
    <w:rsid w:val="00374D27"/>
    <w:rsid w:val="003954A9"/>
    <w:rsid w:val="003A4115"/>
    <w:rsid w:val="003B4F7F"/>
    <w:rsid w:val="003B5B7A"/>
    <w:rsid w:val="003C7325"/>
    <w:rsid w:val="003D390B"/>
    <w:rsid w:val="003D41A1"/>
    <w:rsid w:val="003D7DD0"/>
    <w:rsid w:val="003E28D6"/>
    <w:rsid w:val="003E3144"/>
    <w:rsid w:val="00405EA4"/>
    <w:rsid w:val="00407413"/>
    <w:rsid w:val="0041034F"/>
    <w:rsid w:val="004118A3"/>
    <w:rsid w:val="00412769"/>
    <w:rsid w:val="00423A26"/>
    <w:rsid w:val="00425046"/>
    <w:rsid w:val="0043243F"/>
    <w:rsid w:val="004350B8"/>
    <w:rsid w:val="00444AAB"/>
    <w:rsid w:val="00450089"/>
    <w:rsid w:val="00450E33"/>
    <w:rsid w:val="004867CB"/>
    <w:rsid w:val="00490AF7"/>
    <w:rsid w:val="00492F4C"/>
    <w:rsid w:val="004A201B"/>
    <w:rsid w:val="004B0D1D"/>
    <w:rsid w:val="004C1D48"/>
    <w:rsid w:val="004C4ADB"/>
    <w:rsid w:val="004D003A"/>
    <w:rsid w:val="004D36B2"/>
    <w:rsid w:val="004D65CA"/>
    <w:rsid w:val="004F6104"/>
    <w:rsid w:val="004F6149"/>
    <w:rsid w:val="004F6E89"/>
    <w:rsid w:val="0050071B"/>
    <w:rsid w:val="00517F12"/>
    <w:rsid w:val="005203A1"/>
    <w:rsid w:val="0052102C"/>
    <w:rsid w:val="00524E6C"/>
    <w:rsid w:val="005332D6"/>
    <w:rsid w:val="00544DFE"/>
    <w:rsid w:val="005734CE"/>
    <w:rsid w:val="00586664"/>
    <w:rsid w:val="00590E09"/>
    <w:rsid w:val="00593290"/>
    <w:rsid w:val="005A12F7"/>
    <w:rsid w:val="005A1B30"/>
    <w:rsid w:val="005B1A32"/>
    <w:rsid w:val="005C0469"/>
    <w:rsid w:val="005C6116"/>
    <w:rsid w:val="005C77BB"/>
    <w:rsid w:val="005D09DE"/>
    <w:rsid w:val="005D17CF"/>
    <w:rsid w:val="005D1E03"/>
    <w:rsid w:val="005D5AAB"/>
    <w:rsid w:val="005D6E12"/>
    <w:rsid w:val="005D6E8C"/>
    <w:rsid w:val="005E09AD"/>
    <w:rsid w:val="005E0ED8"/>
    <w:rsid w:val="005E6ABD"/>
    <w:rsid w:val="005F41FA"/>
    <w:rsid w:val="00600AE4"/>
    <w:rsid w:val="006054AA"/>
    <w:rsid w:val="0062054D"/>
    <w:rsid w:val="00630D42"/>
    <w:rsid w:val="006334BF"/>
    <w:rsid w:val="00635A54"/>
    <w:rsid w:val="00637AA0"/>
    <w:rsid w:val="00643740"/>
    <w:rsid w:val="00656910"/>
    <w:rsid w:val="006605EF"/>
    <w:rsid w:val="00661371"/>
    <w:rsid w:val="00661A62"/>
    <w:rsid w:val="00672299"/>
    <w:rsid w:val="00672DD9"/>
    <w:rsid w:val="006731D9"/>
    <w:rsid w:val="006822BC"/>
    <w:rsid w:val="00686401"/>
    <w:rsid w:val="006905AF"/>
    <w:rsid w:val="006A60AA"/>
    <w:rsid w:val="006A7C2C"/>
    <w:rsid w:val="006B034F"/>
    <w:rsid w:val="006B5117"/>
    <w:rsid w:val="006C34E4"/>
    <w:rsid w:val="006C4434"/>
    <w:rsid w:val="006E0CFA"/>
    <w:rsid w:val="006E6205"/>
    <w:rsid w:val="006F00C2"/>
    <w:rsid w:val="00701800"/>
    <w:rsid w:val="00710F19"/>
    <w:rsid w:val="00714D08"/>
    <w:rsid w:val="00725708"/>
    <w:rsid w:val="00727022"/>
    <w:rsid w:val="007278FB"/>
    <w:rsid w:val="00736DAC"/>
    <w:rsid w:val="00740A47"/>
    <w:rsid w:val="00746ABD"/>
    <w:rsid w:val="0077418F"/>
    <w:rsid w:val="00775C44"/>
    <w:rsid w:val="007865E8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7F253D"/>
    <w:rsid w:val="00806134"/>
    <w:rsid w:val="00817DFF"/>
    <w:rsid w:val="00824AB3"/>
    <w:rsid w:val="00830B70"/>
    <w:rsid w:val="008340DC"/>
    <w:rsid w:val="00840749"/>
    <w:rsid w:val="00845EDA"/>
    <w:rsid w:val="00863BD9"/>
    <w:rsid w:val="008735A5"/>
    <w:rsid w:val="0087452F"/>
    <w:rsid w:val="00875528"/>
    <w:rsid w:val="00884686"/>
    <w:rsid w:val="00893F00"/>
    <w:rsid w:val="008A18D9"/>
    <w:rsid w:val="008A332F"/>
    <w:rsid w:val="008A52F6"/>
    <w:rsid w:val="008A67FE"/>
    <w:rsid w:val="008B680D"/>
    <w:rsid w:val="008B7D9A"/>
    <w:rsid w:val="008C4BCD"/>
    <w:rsid w:val="008C6721"/>
    <w:rsid w:val="008D3826"/>
    <w:rsid w:val="008D3DB3"/>
    <w:rsid w:val="008F2D9B"/>
    <w:rsid w:val="009024B9"/>
    <w:rsid w:val="0090617C"/>
    <w:rsid w:val="00907F6D"/>
    <w:rsid w:val="00911190"/>
    <w:rsid w:val="0091332C"/>
    <w:rsid w:val="00921C0A"/>
    <w:rsid w:val="009256F2"/>
    <w:rsid w:val="00933BEC"/>
    <w:rsid w:val="00936729"/>
    <w:rsid w:val="00944841"/>
    <w:rsid w:val="00945000"/>
    <w:rsid w:val="0095183B"/>
    <w:rsid w:val="00952126"/>
    <w:rsid w:val="00952617"/>
    <w:rsid w:val="00961056"/>
    <w:rsid w:val="009663A6"/>
    <w:rsid w:val="0097081F"/>
    <w:rsid w:val="00971A40"/>
    <w:rsid w:val="00976434"/>
    <w:rsid w:val="009767A6"/>
    <w:rsid w:val="00982FC3"/>
    <w:rsid w:val="0099272B"/>
    <w:rsid w:val="00992EA3"/>
    <w:rsid w:val="009967CA"/>
    <w:rsid w:val="009A0A30"/>
    <w:rsid w:val="009A17FF"/>
    <w:rsid w:val="009B4423"/>
    <w:rsid w:val="009C6140"/>
    <w:rsid w:val="009D2335"/>
    <w:rsid w:val="009D2FA4"/>
    <w:rsid w:val="009D7D8A"/>
    <w:rsid w:val="009E4C67"/>
    <w:rsid w:val="009F09BF"/>
    <w:rsid w:val="009F1DC8"/>
    <w:rsid w:val="009F437E"/>
    <w:rsid w:val="00A05C83"/>
    <w:rsid w:val="00A11788"/>
    <w:rsid w:val="00A118A9"/>
    <w:rsid w:val="00A14057"/>
    <w:rsid w:val="00A16920"/>
    <w:rsid w:val="00A20997"/>
    <w:rsid w:val="00A22289"/>
    <w:rsid w:val="00A30847"/>
    <w:rsid w:val="00A3557F"/>
    <w:rsid w:val="00A36AE2"/>
    <w:rsid w:val="00A43E49"/>
    <w:rsid w:val="00A44EA2"/>
    <w:rsid w:val="00A51BC3"/>
    <w:rsid w:val="00A56D63"/>
    <w:rsid w:val="00A6711B"/>
    <w:rsid w:val="00A67685"/>
    <w:rsid w:val="00A71B66"/>
    <w:rsid w:val="00A728AE"/>
    <w:rsid w:val="00A762F0"/>
    <w:rsid w:val="00A804AE"/>
    <w:rsid w:val="00A86449"/>
    <w:rsid w:val="00A87C1C"/>
    <w:rsid w:val="00A90969"/>
    <w:rsid w:val="00A9138E"/>
    <w:rsid w:val="00AA4CAB"/>
    <w:rsid w:val="00AA51AD"/>
    <w:rsid w:val="00AA6967"/>
    <w:rsid w:val="00AB2E01"/>
    <w:rsid w:val="00AB3B10"/>
    <w:rsid w:val="00AB793F"/>
    <w:rsid w:val="00AC2734"/>
    <w:rsid w:val="00AC3C86"/>
    <w:rsid w:val="00AC7E26"/>
    <w:rsid w:val="00AD45BB"/>
    <w:rsid w:val="00AE1643"/>
    <w:rsid w:val="00AE3A6C"/>
    <w:rsid w:val="00AF09B8"/>
    <w:rsid w:val="00AF567D"/>
    <w:rsid w:val="00AF7F91"/>
    <w:rsid w:val="00B11A6A"/>
    <w:rsid w:val="00B16962"/>
    <w:rsid w:val="00B17709"/>
    <w:rsid w:val="00B20960"/>
    <w:rsid w:val="00B214C5"/>
    <w:rsid w:val="00B33BFA"/>
    <w:rsid w:val="00B41415"/>
    <w:rsid w:val="00B440C3"/>
    <w:rsid w:val="00B50560"/>
    <w:rsid w:val="00B64B3C"/>
    <w:rsid w:val="00B673C6"/>
    <w:rsid w:val="00B74859"/>
    <w:rsid w:val="00B87D3D"/>
    <w:rsid w:val="00BA481C"/>
    <w:rsid w:val="00BA55DB"/>
    <w:rsid w:val="00BB059E"/>
    <w:rsid w:val="00BB2420"/>
    <w:rsid w:val="00BB5ACE"/>
    <w:rsid w:val="00BC03C6"/>
    <w:rsid w:val="00BC04DD"/>
    <w:rsid w:val="00BC1BD2"/>
    <w:rsid w:val="00BC6BE4"/>
    <w:rsid w:val="00BE47CD"/>
    <w:rsid w:val="00BE5BF9"/>
    <w:rsid w:val="00BE72B3"/>
    <w:rsid w:val="00C1106C"/>
    <w:rsid w:val="00C23616"/>
    <w:rsid w:val="00C26361"/>
    <w:rsid w:val="00C302F1"/>
    <w:rsid w:val="00C35208"/>
    <w:rsid w:val="00C42AEA"/>
    <w:rsid w:val="00C57985"/>
    <w:rsid w:val="00C57F33"/>
    <w:rsid w:val="00C61521"/>
    <w:rsid w:val="00C631BE"/>
    <w:rsid w:val="00C6751B"/>
    <w:rsid w:val="00C81688"/>
    <w:rsid w:val="00C82231"/>
    <w:rsid w:val="00C85BDA"/>
    <w:rsid w:val="00C869D1"/>
    <w:rsid w:val="00CA516B"/>
    <w:rsid w:val="00CC0622"/>
    <w:rsid w:val="00CC7E21"/>
    <w:rsid w:val="00CD0F6B"/>
    <w:rsid w:val="00CE74F9"/>
    <w:rsid w:val="00CE7777"/>
    <w:rsid w:val="00CF2E64"/>
    <w:rsid w:val="00D077E8"/>
    <w:rsid w:val="00D172A3"/>
    <w:rsid w:val="00D25CFE"/>
    <w:rsid w:val="00D26626"/>
    <w:rsid w:val="00D45EBE"/>
    <w:rsid w:val="00D45EFF"/>
    <w:rsid w:val="00D4607F"/>
    <w:rsid w:val="00D57025"/>
    <w:rsid w:val="00D57765"/>
    <w:rsid w:val="00D65CEE"/>
    <w:rsid w:val="00D74DB1"/>
    <w:rsid w:val="00D77F50"/>
    <w:rsid w:val="00D859F4"/>
    <w:rsid w:val="00D85A52"/>
    <w:rsid w:val="00D86FEC"/>
    <w:rsid w:val="00DA34DF"/>
    <w:rsid w:val="00DB682D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29D0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7F00"/>
    <w:rsid w:val="00E95A93"/>
    <w:rsid w:val="00EA0B4F"/>
    <w:rsid w:val="00EC2AFC"/>
    <w:rsid w:val="00EE4C20"/>
    <w:rsid w:val="00EE4EDE"/>
    <w:rsid w:val="00EF3F8C"/>
    <w:rsid w:val="00EF7819"/>
    <w:rsid w:val="00F07127"/>
    <w:rsid w:val="00F138F7"/>
    <w:rsid w:val="00F2008A"/>
    <w:rsid w:val="00F21D9E"/>
    <w:rsid w:val="00F24336"/>
    <w:rsid w:val="00F25348"/>
    <w:rsid w:val="00F36032"/>
    <w:rsid w:val="00F45506"/>
    <w:rsid w:val="00F51858"/>
    <w:rsid w:val="00F57042"/>
    <w:rsid w:val="00F60062"/>
    <w:rsid w:val="00F613CC"/>
    <w:rsid w:val="00F61875"/>
    <w:rsid w:val="00F63794"/>
    <w:rsid w:val="00F653AC"/>
    <w:rsid w:val="00F76777"/>
    <w:rsid w:val="00F83F2F"/>
    <w:rsid w:val="00F8435A"/>
    <w:rsid w:val="00F86555"/>
    <w:rsid w:val="00FC3B03"/>
    <w:rsid w:val="00FD0250"/>
    <w:rsid w:val="00FD08BC"/>
    <w:rsid w:val="00FD477E"/>
    <w:rsid w:val="00FE1630"/>
    <w:rsid w:val="00FE2569"/>
    <w:rsid w:val="00FE70AF"/>
    <w:rsid w:val="00FF03A2"/>
    <w:rsid w:val="00FF1DFB"/>
    <w:rsid w:val="00FF22C4"/>
    <w:rsid w:val="00FF6C85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8735A5"/>
  </w:style>
  <w:style w:type="character" w:styleId="Hipercze">
    <w:name w:val="Hyperlink"/>
    <w:basedOn w:val="Domylnaczcionkaakapitu"/>
    <w:uiPriority w:val="99"/>
    <w:rsid w:val="003B4F7F"/>
    <w:rPr>
      <w:rFonts w:ascii="Arial" w:hAnsi="Arial" w:cs="Times New Roman"/>
      <w:color w:val="0000FF"/>
      <w:u w:val="single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basedOn w:val="Domylnaczcionkaakapitu"/>
    <w:link w:val="Legenda"/>
    <w:uiPriority w:val="35"/>
    <w:locked/>
    <w:rsid w:val="00016C9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026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F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F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FA2"/>
    <w:rPr>
      <w:vertAlign w:val="superscript"/>
    </w:rPr>
  </w:style>
  <w:style w:type="paragraph" w:styleId="Poprawka">
    <w:name w:val="Revision"/>
    <w:hidden/>
    <w:uiPriority w:val="99"/>
    <w:semiHidden/>
    <w:rsid w:val="00FE16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E43B7-6731-4B30-A5A0-1FE966D5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1847</Words>
  <Characters>11083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2020-10-15T10:40:00Z</dcterms:created>
  <dcterms:modified xsi:type="dcterms:W3CDTF">2020-10-15T10:40:00Z</dcterms:modified>
</cp:coreProperties>
</file>